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4F2" w:rsidRDefault="00B8310D">
      <w:pPr>
        <w:pStyle w:val="Teksttreci30"/>
        <w:framePr w:wrap="none" w:vAnchor="page" w:hAnchor="page" w:x="4158" w:y="1985"/>
        <w:shd w:val="clear" w:color="auto" w:fill="auto"/>
        <w:spacing w:line="240" w:lineRule="exact"/>
      </w:pPr>
      <w:r>
        <w:t>DOKUMENTACJA TECHNICZNA</w:t>
      </w:r>
    </w:p>
    <w:p w:rsidR="004F44F2" w:rsidRDefault="00B8310D">
      <w:pPr>
        <w:pStyle w:val="Teksttreci40"/>
        <w:framePr w:w="8592" w:h="2712" w:hRule="exact" w:wrap="none" w:vAnchor="page" w:hAnchor="page" w:x="2017" w:y="2449"/>
        <w:shd w:val="clear" w:color="auto" w:fill="auto"/>
        <w:spacing w:after="39" w:line="210" w:lineRule="exact"/>
        <w:ind w:left="120"/>
      </w:pPr>
      <w:r>
        <w:t>Nazwa zadania:</w:t>
      </w:r>
    </w:p>
    <w:p w:rsidR="004F44F2" w:rsidRDefault="00B8310D">
      <w:pPr>
        <w:pStyle w:val="Teksttreci50"/>
        <w:framePr w:w="8592" w:h="2712" w:hRule="exact" w:wrap="none" w:vAnchor="page" w:hAnchor="page" w:x="2017" w:y="2449"/>
        <w:shd w:val="clear" w:color="auto" w:fill="auto"/>
        <w:spacing w:before="0" w:after="426" w:line="220" w:lineRule="exact"/>
      </w:pPr>
      <w:r>
        <w:rPr>
          <w:rStyle w:val="Teksttreci51"/>
          <w:b/>
          <w:bCs/>
        </w:rPr>
        <w:t xml:space="preserve">REMONT POMIESZCZEŃ PRZEDSZKOLNYCH </w:t>
      </w:r>
      <w:r w:rsidR="00E5112A">
        <w:rPr>
          <w:rStyle w:val="Teksttreci51"/>
          <w:b/>
          <w:bCs/>
        </w:rPr>
        <w:t>W SZKOLE PODSTAWOWEJ W FILIPOWIE</w:t>
      </w:r>
      <w:r>
        <w:rPr>
          <w:rStyle w:val="Teksttreci51"/>
          <w:b/>
          <w:bCs/>
        </w:rPr>
        <w:t>’’</w:t>
      </w:r>
    </w:p>
    <w:p w:rsidR="004F44F2" w:rsidRDefault="00B8310D">
      <w:pPr>
        <w:pStyle w:val="Teksttreci40"/>
        <w:framePr w:w="8592" w:h="2712" w:hRule="exact" w:wrap="none" w:vAnchor="page" w:hAnchor="page" w:x="2017" w:y="2449"/>
        <w:shd w:val="clear" w:color="auto" w:fill="auto"/>
        <w:spacing w:after="118" w:line="210" w:lineRule="exact"/>
        <w:ind w:left="120"/>
      </w:pPr>
      <w:r>
        <w:rPr>
          <w:rStyle w:val="Teksttreci41"/>
        </w:rPr>
        <w:t>INWESTYCJA ZLOKALIZOWANA NA TERENIE:</w:t>
      </w:r>
    </w:p>
    <w:p w:rsidR="004F44F2" w:rsidRDefault="00B8310D">
      <w:pPr>
        <w:pStyle w:val="Teksttreci40"/>
        <w:framePr w:w="8592" w:h="2712" w:hRule="exact" w:wrap="none" w:vAnchor="page" w:hAnchor="page" w:x="2017" w:y="2449"/>
        <w:shd w:val="clear" w:color="auto" w:fill="auto"/>
        <w:spacing w:after="302" w:line="317" w:lineRule="exact"/>
        <w:ind w:left="120"/>
      </w:pPr>
      <w:r>
        <w:t>województwa podlaskiego, powiatu suwalskiego,</w:t>
      </w:r>
      <w:r>
        <w:br/>
        <w:t>w miejscowości Filipów, ul. Marii Konopnickiej 6, 16-424 Filipów</w:t>
      </w:r>
    </w:p>
    <w:p w:rsidR="004F44F2" w:rsidRDefault="00B8310D">
      <w:pPr>
        <w:pStyle w:val="Teksttreci30"/>
        <w:framePr w:w="8592" w:h="2712" w:hRule="exact" w:wrap="none" w:vAnchor="page" w:hAnchor="page" w:x="2017" w:y="2449"/>
        <w:shd w:val="clear" w:color="auto" w:fill="auto"/>
        <w:spacing w:line="240" w:lineRule="exact"/>
        <w:ind w:left="120"/>
        <w:jc w:val="center"/>
      </w:pPr>
      <w:r>
        <w:t>BRANŻA BUDOWLANA</w:t>
      </w:r>
    </w:p>
    <w:p w:rsidR="004F44F2" w:rsidRDefault="00B8310D">
      <w:pPr>
        <w:pStyle w:val="Teksttreci40"/>
        <w:framePr w:w="5856" w:h="758" w:hRule="exact" w:wrap="none" w:vAnchor="page" w:hAnchor="page" w:x="2065" w:y="12203"/>
        <w:shd w:val="clear" w:color="auto" w:fill="auto"/>
        <w:spacing w:after="198" w:line="210" w:lineRule="exact"/>
        <w:jc w:val="left"/>
      </w:pPr>
      <w:r>
        <w:t>Opracował :</w:t>
      </w:r>
    </w:p>
    <w:p w:rsidR="004F44F2" w:rsidRDefault="00B8310D">
      <w:pPr>
        <w:pStyle w:val="Teksttreci40"/>
        <w:framePr w:w="5856" w:h="758" w:hRule="exact" w:wrap="none" w:vAnchor="page" w:hAnchor="page" w:x="2065" w:y="12203"/>
        <w:shd w:val="clear" w:color="auto" w:fill="auto"/>
        <w:spacing w:after="0" w:line="210" w:lineRule="exact"/>
        <w:jc w:val="left"/>
      </w:pPr>
      <w:r>
        <w:t xml:space="preserve">mgr inż. Marek </w:t>
      </w:r>
      <w:proofErr w:type="spellStart"/>
      <w:r>
        <w:t>Kardyński</w:t>
      </w:r>
      <w:proofErr w:type="spellEnd"/>
      <w:r>
        <w:t xml:space="preserve"> - </w:t>
      </w:r>
      <w:proofErr w:type="spellStart"/>
      <w:r>
        <w:t>upr</w:t>
      </w:r>
      <w:proofErr w:type="spellEnd"/>
      <w:r>
        <w:t>. nr WAM/0003/PWOK/15</w:t>
      </w:r>
    </w:p>
    <w:p w:rsidR="004F44F2" w:rsidRDefault="00E5112A">
      <w:pPr>
        <w:pStyle w:val="Teksttreci40"/>
        <w:framePr w:wrap="none" w:vAnchor="page" w:hAnchor="page" w:x="5272" w:y="14512"/>
        <w:shd w:val="clear" w:color="auto" w:fill="auto"/>
        <w:spacing w:after="0" w:line="210" w:lineRule="exact"/>
        <w:jc w:val="left"/>
      </w:pPr>
      <w:r>
        <w:t>Sierpień</w:t>
      </w:r>
      <w:r w:rsidR="00B8310D">
        <w:t xml:space="preserve"> 2019</w:t>
      </w:r>
    </w:p>
    <w:tbl>
      <w:tblPr>
        <w:tblpPr w:leftFromText="141" w:rightFromText="141" w:vertAnchor="page" w:horzAnchor="page" w:tblpX="1761" w:tblpY="14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E5112A" w:rsidTr="00E5112A">
        <w:trPr>
          <w:trHeight w:val="4200"/>
        </w:trPr>
        <w:tc>
          <w:tcPr>
            <w:tcW w:w="9090" w:type="dxa"/>
          </w:tcPr>
          <w:p w:rsidR="00E5112A" w:rsidRDefault="00E5112A" w:rsidP="00E5112A">
            <w:pPr>
              <w:rPr>
                <w:sz w:val="2"/>
                <w:szCs w:val="2"/>
              </w:rPr>
            </w:pPr>
          </w:p>
          <w:p w:rsidR="00E5112A" w:rsidRDefault="00E5112A" w:rsidP="00E5112A">
            <w:pPr>
              <w:rPr>
                <w:sz w:val="2"/>
                <w:szCs w:val="2"/>
              </w:rPr>
            </w:pPr>
          </w:p>
        </w:tc>
      </w:tr>
    </w:tbl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B8310D">
      <w:pPr>
        <w:pStyle w:val="Teksttreci30"/>
        <w:framePr w:w="9206" w:h="8324" w:hRule="exact" w:wrap="none" w:vAnchor="page" w:hAnchor="page" w:x="1347" w:y="1883"/>
        <w:shd w:val="clear" w:color="auto" w:fill="auto"/>
        <w:spacing w:after="147" w:line="240" w:lineRule="exact"/>
        <w:jc w:val="both"/>
      </w:pPr>
      <w:r>
        <w:rPr>
          <w:rStyle w:val="Teksttreci31"/>
          <w:b/>
          <w:bCs/>
        </w:rPr>
        <w:lastRenderedPageBreak/>
        <w:t>Spis treści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262"/>
          <w:tab w:val="right" w:leader="dot" w:pos="9039"/>
        </w:tabs>
        <w:spacing w:before="0"/>
      </w:pPr>
      <w:r>
        <w:t>I.</w:t>
      </w:r>
      <w:r>
        <w:tab/>
        <w:t>DANE OGÓLNE</w:t>
      </w:r>
      <w:r>
        <w:tab/>
        <w:t>3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310"/>
          <w:tab w:val="right" w:leader="dot" w:pos="9039"/>
        </w:tabs>
        <w:spacing w:before="0"/>
      </w:pPr>
      <w:r>
        <w:t>II.</w:t>
      </w:r>
      <w:r>
        <w:tab/>
        <w:t>PRZEDMIOT INWESTYCJI</w:t>
      </w:r>
      <w:r>
        <w:tab/>
        <w:t>3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306"/>
          <w:tab w:val="right" w:leader="dot" w:pos="9039"/>
        </w:tabs>
        <w:spacing w:before="0"/>
      </w:pPr>
      <w:r>
        <w:t>III</w:t>
      </w:r>
      <w:r>
        <w:tab/>
        <w:t>DANE LICZBOWE:</w:t>
      </w:r>
      <w:r>
        <w:tab/>
        <w:t>4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334"/>
          <w:tab w:val="right" w:leader="dot" w:pos="9039"/>
        </w:tabs>
        <w:spacing w:before="0"/>
      </w:pPr>
      <w:r>
        <w:t>IV</w:t>
      </w:r>
      <w:r>
        <w:tab/>
        <w:t>SZCZEGÓŁOWY OPIS PLANÓW PRAC REMONTOWYCH</w:t>
      </w:r>
      <w:r>
        <w:tab/>
        <w:t>5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1.</w:t>
      </w:r>
      <w:r>
        <w:tab/>
        <w:t>WYKONANIE GŁADZI SZPACHLOWYCH</w:t>
      </w:r>
      <w:r>
        <w:tab/>
        <w:t>5</w:t>
      </w:r>
    </w:p>
    <w:p w:rsidR="004F44F2" w:rsidRDefault="00CB542E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2</w:t>
      </w:r>
      <w:r w:rsidR="00B8310D">
        <w:t>.</w:t>
      </w:r>
      <w:r w:rsidR="00B8310D">
        <w:tab/>
        <w:t>WYKONANIE POWŁOK MALARSKICH</w:t>
      </w:r>
      <w:r w:rsidR="00B8310D">
        <w:tab/>
        <w:t>5</w:t>
      </w:r>
    </w:p>
    <w:p w:rsidR="004F44F2" w:rsidRDefault="00CB542E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3</w:t>
      </w:r>
      <w:r w:rsidR="00B8310D">
        <w:t>.</w:t>
      </w:r>
      <w:r w:rsidR="00B8310D">
        <w:tab/>
        <w:t>STOLARKA DRZWIOWA</w:t>
      </w:r>
      <w:r w:rsidR="00B8310D">
        <w:tab/>
        <w:t>6</w:t>
      </w:r>
    </w:p>
    <w:p w:rsidR="004F44F2" w:rsidRDefault="00CB542E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4</w:t>
      </w:r>
      <w:r w:rsidR="00B8310D">
        <w:t>.</w:t>
      </w:r>
      <w:r w:rsidR="00B8310D">
        <w:tab/>
        <w:t>ROBOTY SANITARNE</w:t>
      </w:r>
      <w:r w:rsidR="00B8310D">
        <w:tab/>
        <w:t>6</w:t>
      </w:r>
    </w:p>
    <w:p w:rsidR="004F44F2" w:rsidRDefault="00CB542E" w:rsidP="00CB542E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  <w:jc w:val="left"/>
      </w:pPr>
      <w:r>
        <w:t xml:space="preserve">5.       </w:t>
      </w:r>
      <w:r w:rsidR="00B8310D">
        <w:t>WARUNKI OGÓLNE:</w:t>
      </w:r>
      <w:r w:rsidR="00B8310D">
        <w:tab/>
      </w:r>
      <w:r>
        <w:t>7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leader="dot" w:pos="8796"/>
        </w:tabs>
        <w:spacing w:before="0"/>
      </w:pPr>
      <w:r>
        <w:t>V. INFORMACJA DOTYCZĄCA BEZPIECZEŃSTWA I OCHRONY ZDROWIA</w:t>
      </w:r>
      <w:r>
        <w:tab/>
      </w:r>
      <w:r w:rsidR="00CB542E">
        <w:t>…8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1.</w:t>
      </w:r>
      <w:r>
        <w:tab/>
        <w:t>ZAKRES ROBÓT ORAZ KOLEJNOŚĆ REALIZACJI POSZCZEGÓLNYCH OBIEKTÓW</w:t>
      </w:r>
      <w:r>
        <w:tab/>
      </w:r>
      <w:r w:rsidR="00CB542E">
        <w:t>8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2.</w:t>
      </w:r>
      <w:r>
        <w:tab/>
        <w:t>ELEMENTY</w:t>
      </w:r>
      <w:r w:rsidR="00CB542E">
        <w:t xml:space="preserve"> ZAGOSPODAROWANIA - ZAGROŻENIA</w:t>
      </w:r>
      <w:r w:rsidR="00CB542E">
        <w:tab/>
        <w:t>8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3.</w:t>
      </w:r>
      <w:r>
        <w:tab/>
        <w:t xml:space="preserve">PRZEWIDYWANE ZAGROŻENIA </w:t>
      </w:r>
      <w:r>
        <w:tab/>
      </w:r>
      <w:r w:rsidR="00CB542E">
        <w:t>8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4.</w:t>
      </w:r>
      <w:r>
        <w:tab/>
        <w:t>ZAPOBIEGANIE ZAGROŻENIOM</w:t>
      </w:r>
      <w:r>
        <w:tab/>
      </w:r>
      <w:r w:rsidR="00CB542E">
        <w:t>8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</w:tabs>
        <w:spacing w:before="0" w:line="245" w:lineRule="exact"/>
      </w:pPr>
      <w:r>
        <w:t>5.</w:t>
      </w:r>
      <w:r>
        <w:tab/>
        <w:t>SPOSÓB PROWADZENIA INSTRUKTAŻU PRACOWNIKÓW PRZED PRZYSTĄPIENIEM DO REALIZACJI ROBÓT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leader="dot" w:pos="8796"/>
        </w:tabs>
        <w:spacing w:before="0" w:line="245" w:lineRule="exact"/>
      </w:pPr>
      <w:r>
        <w:t>SZCZEGÓLNIE NIEBEZPIECZNYCH</w:t>
      </w:r>
      <w:r>
        <w:tab/>
      </w:r>
      <w:r w:rsidR="00CB542E">
        <w:t>9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6.</w:t>
      </w:r>
      <w:r>
        <w:tab/>
        <w:t>ZABEZPIECZENIE MASZYN, SPRZĘTU I NARZĘDZI</w:t>
      </w:r>
      <w:r>
        <w:tab/>
      </w:r>
      <w:r w:rsidR="00CB542E">
        <w:t>9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7.</w:t>
      </w:r>
      <w:r>
        <w:tab/>
        <w:t>OCHRONA ŚRODOWISKA NATURALNEGO</w:t>
      </w:r>
      <w:r>
        <w:tab/>
      </w:r>
      <w:r w:rsidR="00CB542E">
        <w:t>10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8.</w:t>
      </w:r>
      <w:r>
        <w:tab/>
        <w:t>NALEŻY PRZESTRZEGAĆ NASTĘPUJĄCYCH PRZEPISÓW:</w:t>
      </w:r>
      <w:r>
        <w:tab/>
        <w:t>1</w:t>
      </w:r>
      <w:r w:rsidR="00CB542E">
        <w:t>0</w:t>
      </w:r>
    </w:p>
    <w:p w:rsidR="004F44F2" w:rsidRDefault="00B8310D">
      <w:pPr>
        <w:pStyle w:val="Teksttreci60"/>
        <w:framePr w:w="9206" w:h="8324" w:hRule="exact" w:wrap="none" w:vAnchor="page" w:hAnchor="page" w:x="1347" w:y="1883"/>
        <w:shd w:val="clear" w:color="auto" w:fill="auto"/>
        <w:tabs>
          <w:tab w:val="left" w:pos="442"/>
          <w:tab w:val="right" w:leader="dot" w:pos="9039"/>
        </w:tabs>
        <w:spacing w:before="0"/>
      </w:pPr>
      <w:r>
        <w:t>9.</w:t>
      </w:r>
      <w:r>
        <w:tab/>
        <w:t>LISTA POZYCJI KRYTYCZNYCH DLA BHP</w:t>
      </w:r>
      <w:r>
        <w:tab/>
        <w:t>1</w:t>
      </w:r>
      <w:r w:rsidR="00CB542E">
        <w:t>0</w:t>
      </w:r>
    </w:p>
    <w:p w:rsidR="004F44F2" w:rsidRDefault="00B8310D">
      <w:pPr>
        <w:pStyle w:val="Teksttreci40"/>
        <w:framePr w:w="9206" w:h="215" w:hRule="exact" w:wrap="none" w:vAnchor="page" w:hAnchor="page" w:x="1347" w:y="16177"/>
        <w:shd w:val="clear" w:color="auto" w:fill="auto"/>
        <w:spacing w:after="0" w:line="210" w:lineRule="exact"/>
        <w:jc w:val="right"/>
      </w:pPr>
      <w:r>
        <w:t>2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B8310D" w:rsidP="00E5112A">
      <w:pPr>
        <w:pStyle w:val="Nagwek10"/>
        <w:framePr w:w="9166" w:h="3061" w:hRule="exact" w:wrap="none" w:vAnchor="page" w:hAnchor="page" w:x="1336" w:y="1486"/>
        <w:shd w:val="clear" w:color="auto" w:fill="auto"/>
        <w:spacing w:after="110" w:line="280" w:lineRule="exact"/>
      </w:pPr>
      <w:r>
        <w:lastRenderedPageBreak/>
        <w:t>OPIS TECHNICZNY</w:t>
      </w:r>
    </w:p>
    <w:p w:rsidR="004F44F2" w:rsidRDefault="00B8310D" w:rsidP="00E5112A">
      <w:pPr>
        <w:pStyle w:val="Teksttreci70"/>
        <w:framePr w:w="9166" w:h="3061" w:hRule="exact" w:wrap="none" w:vAnchor="page" w:hAnchor="page" w:x="1336" w:y="1486"/>
        <w:shd w:val="clear" w:color="auto" w:fill="auto"/>
        <w:spacing w:before="0" w:after="0" w:line="240" w:lineRule="exact"/>
        <w:ind w:firstLine="0"/>
      </w:pPr>
      <w:r>
        <w:t xml:space="preserve">do projektu pn. „Remont pomieszczeń przedszkolnych </w:t>
      </w:r>
      <w:r w:rsidR="00E5112A">
        <w:t>w</w:t>
      </w:r>
      <w:r>
        <w:t xml:space="preserve"> Szk</w:t>
      </w:r>
      <w:r w:rsidR="00E5112A">
        <w:t xml:space="preserve">ole Podstawowej </w:t>
      </w:r>
    </w:p>
    <w:p w:rsidR="004F44F2" w:rsidRDefault="00B8310D" w:rsidP="00E5112A">
      <w:pPr>
        <w:pStyle w:val="Teksttreci70"/>
        <w:framePr w:w="9166" w:h="3061" w:hRule="exact" w:wrap="none" w:vAnchor="page" w:hAnchor="page" w:x="1336" w:y="1486"/>
        <w:shd w:val="clear" w:color="auto" w:fill="auto"/>
        <w:spacing w:before="0" w:after="0" w:line="523" w:lineRule="exact"/>
        <w:ind w:firstLine="0"/>
      </w:pPr>
      <w:r>
        <w:t>w Filipowie</w:t>
      </w:r>
      <w:r w:rsidR="00E5112A">
        <w:t>”</w:t>
      </w:r>
    </w:p>
    <w:p w:rsidR="004F44F2" w:rsidRDefault="00B8310D" w:rsidP="00E5112A">
      <w:pPr>
        <w:pStyle w:val="Nagwek20"/>
        <w:framePr w:w="9166" w:h="3061" w:hRule="exact" w:wrap="none" w:vAnchor="page" w:hAnchor="page" w:x="1336" w:y="1486"/>
        <w:shd w:val="clear" w:color="auto" w:fill="auto"/>
        <w:tabs>
          <w:tab w:val="left" w:pos="301"/>
        </w:tabs>
        <w:ind w:firstLine="0"/>
      </w:pPr>
      <w:r>
        <w:t>I.</w:t>
      </w:r>
      <w:r>
        <w:tab/>
        <w:t>DANE OGÓLNE</w:t>
      </w:r>
    </w:p>
    <w:p w:rsidR="004F44F2" w:rsidRDefault="00B8310D" w:rsidP="00E5112A">
      <w:pPr>
        <w:pStyle w:val="Teksttreci20"/>
        <w:framePr w:w="9166" w:h="3061" w:hRule="exact" w:wrap="none" w:vAnchor="page" w:hAnchor="page" w:x="1336" w:y="1486"/>
        <w:shd w:val="clear" w:color="auto" w:fill="auto"/>
        <w:ind w:firstLine="0"/>
      </w:pPr>
      <w:r>
        <w:rPr>
          <w:rStyle w:val="Teksttreci21"/>
        </w:rPr>
        <w:t>Adres obiektu :</w:t>
      </w:r>
    </w:p>
    <w:p w:rsidR="004F44F2" w:rsidRDefault="00E5112A" w:rsidP="00E5112A">
      <w:pPr>
        <w:pStyle w:val="Teksttreci20"/>
        <w:framePr w:w="9166" w:h="3061" w:hRule="exact" w:wrap="none" w:vAnchor="page" w:hAnchor="page" w:x="1336" w:y="1486"/>
        <w:shd w:val="clear" w:color="auto" w:fill="auto"/>
        <w:spacing w:line="240" w:lineRule="exact"/>
        <w:ind w:firstLine="0"/>
      </w:pPr>
      <w:r>
        <w:t>Szkoła Podstawowa</w:t>
      </w:r>
      <w:r w:rsidR="00B8310D">
        <w:t xml:space="preserve"> im. Jana Pawła II w Filipowie, ul. Marii Konopnickiej 6,16-424 Filipów</w:t>
      </w:r>
    </w:p>
    <w:p w:rsidR="004F44F2" w:rsidRDefault="00B8310D">
      <w:pPr>
        <w:pStyle w:val="Teksttreci20"/>
        <w:framePr w:w="9216" w:h="11111" w:hRule="exact" w:wrap="none" w:vAnchor="page" w:hAnchor="page" w:x="1342" w:y="4712"/>
        <w:shd w:val="clear" w:color="auto" w:fill="auto"/>
        <w:spacing w:line="413" w:lineRule="exact"/>
        <w:ind w:firstLine="0"/>
      </w:pPr>
      <w:r>
        <w:rPr>
          <w:rStyle w:val="Teksttreci21"/>
        </w:rPr>
        <w:t>Inwestor:</w:t>
      </w:r>
    </w:p>
    <w:p w:rsidR="004F44F2" w:rsidRDefault="00B8310D">
      <w:pPr>
        <w:pStyle w:val="Teksttreci20"/>
        <w:framePr w:w="9216" w:h="11111" w:hRule="exact" w:wrap="none" w:vAnchor="page" w:hAnchor="page" w:x="1342" w:y="4712"/>
        <w:shd w:val="clear" w:color="auto" w:fill="auto"/>
        <w:spacing w:line="413" w:lineRule="exact"/>
        <w:ind w:firstLine="0"/>
      </w:pPr>
      <w:r>
        <w:t xml:space="preserve">Gmina Filipów, </w:t>
      </w:r>
      <w:proofErr w:type="spellStart"/>
      <w:r>
        <w:t>Garbaska</w:t>
      </w:r>
      <w:proofErr w:type="spellEnd"/>
      <w:r>
        <w:t xml:space="preserve"> 2, 16-424 Filipów</w:t>
      </w:r>
    </w:p>
    <w:p w:rsidR="004F44F2" w:rsidRDefault="00B8310D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905"/>
        </w:tabs>
        <w:spacing w:after="137" w:line="413" w:lineRule="exact"/>
        <w:ind w:left="440" w:firstLine="0"/>
      </w:pPr>
      <w:r>
        <w:t>1.</w:t>
      </w:r>
      <w:r>
        <w:tab/>
      </w:r>
      <w:r>
        <w:rPr>
          <w:rStyle w:val="Teksttreci21"/>
        </w:rPr>
        <w:t>Podstawy opracowania</w:t>
      </w:r>
    </w:p>
    <w:p w:rsidR="004F44F2" w:rsidRDefault="00B8310D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127"/>
        </w:tabs>
        <w:spacing w:line="317" w:lineRule="exact"/>
        <w:ind w:left="860" w:firstLine="0"/>
      </w:pPr>
      <w:r>
        <w:t>-</w:t>
      </w:r>
      <w:r>
        <w:tab/>
        <w:t>Zlecenie Inwestora</w:t>
      </w:r>
    </w:p>
    <w:p w:rsidR="004F44F2" w:rsidRDefault="00B8310D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127"/>
        </w:tabs>
        <w:spacing w:line="317" w:lineRule="exact"/>
        <w:ind w:left="860" w:firstLine="0"/>
      </w:pPr>
      <w:r>
        <w:t>-</w:t>
      </w:r>
      <w:r>
        <w:tab/>
        <w:t>Inwentaryzacja</w:t>
      </w:r>
    </w:p>
    <w:p w:rsidR="004F44F2" w:rsidRDefault="00B8310D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127"/>
        </w:tabs>
        <w:spacing w:after="242" w:line="317" w:lineRule="exact"/>
        <w:ind w:left="860" w:firstLine="0"/>
      </w:pPr>
      <w:r>
        <w:t>-</w:t>
      </w:r>
      <w:r>
        <w:tab/>
        <w:t>Wizja lokalna</w:t>
      </w:r>
    </w:p>
    <w:p w:rsidR="004F44F2" w:rsidRDefault="00B8310D">
      <w:pPr>
        <w:pStyle w:val="Nagwek20"/>
        <w:framePr w:w="9216" w:h="11111" w:hRule="exact" w:wrap="none" w:vAnchor="page" w:hAnchor="page" w:x="1342" w:y="4712"/>
        <w:shd w:val="clear" w:color="auto" w:fill="auto"/>
        <w:spacing w:after="91" w:line="240" w:lineRule="exact"/>
        <w:ind w:firstLine="0"/>
      </w:pPr>
      <w:r>
        <w:t>II. PRZEDMIOT INWESTYCJI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spacing w:after="207" w:line="360" w:lineRule="auto"/>
        <w:ind w:firstLine="0"/>
      </w:pPr>
      <w:r>
        <w:t>Przedmiotem inwestycji jest remont pomieszczeń przeznaczonych na przebywanie dzieci w wieku przedszkolnym</w:t>
      </w:r>
      <w:r w:rsidR="00E5112A">
        <w:t xml:space="preserve"> (3-4 letnie)</w:t>
      </w:r>
      <w:r>
        <w:t>. W zakres inwestycji wchodzi:</w:t>
      </w:r>
    </w:p>
    <w:p w:rsidR="004F44F2" w:rsidRPr="00FD7C5A" w:rsidRDefault="00B8310D" w:rsidP="00FD7C5A">
      <w:pPr>
        <w:pStyle w:val="Teksttreci20"/>
        <w:framePr w:w="9216" w:h="11111" w:hRule="exact" w:wrap="none" w:vAnchor="page" w:hAnchor="page" w:x="1342" w:y="4712"/>
        <w:numPr>
          <w:ilvl w:val="0"/>
          <w:numId w:val="1"/>
        </w:numPr>
        <w:shd w:val="clear" w:color="auto" w:fill="auto"/>
        <w:tabs>
          <w:tab w:val="left" w:pos="905"/>
        </w:tabs>
        <w:spacing w:line="360" w:lineRule="auto"/>
        <w:rPr>
          <w:b/>
        </w:rPr>
      </w:pPr>
      <w:r w:rsidRPr="00FD7C5A">
        <w:rPr>
          <w:b/>
        </w:rPr>
        <w:t>Remont pomieszczeń dydaktycznych:</w:t>
      </w:r>
      <w:r w:rsidR="00E5112A" w:rsidRPr="00FD7C5A">
        <w:rPr>
          <w:b/>
        </w:rPr>
        <w:t xml:space="preserve"> </w:t>
      </w:r>
      <w:r w:rsidR="00E5112A" w:rsidRPr="00FD7C5A">
        <w:t>sala Nr 02, sala Nr 03, sala nr 04.</w:t>
      </w:r>
    </w:p>
    <w:p w:rsidR="00E5112A" w:rsidRDefault="00E5112A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905"/>
        </w:tabs>
        <w:spacing w:line="240" w:lineRule="exact"/>
        <w:ind w:left="905" w:firstLine="0"/>
      </w:pP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</w:t>
      </w:r>
      <w:r>
        <w:tab/>
        <w:t xml:space="preserve">wymiana wykładzin </w:t>
      </w:r>
      <w:r w:rsidR="00E5112A">
        <w:t xml:space="preserve">(sala 03) </w:t>
      </w:r>
      <w:r>
        <w:t>oraz list</w:t>
      </w:r>
      <w:r w:rsidR="00E5112A">
        <w:t>e</w:t>
      </w:r>
      <w:r>
        <w:t>w przypodłogowych,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</w:t>
      </w:r>
      <w:r>
        <w:tab/>
        <w:t>wykonanie gładzi szpachlowych i malowania ścian oraz sufitu,</w:t>
      </w:r>
    </w:p>
    <w:p w:rsidR="00CB542E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</w:t>
      </w:r>
      <w:r>
        <w:tab/>
      </w:r>
      <w:r w:rsidR="00CB542E">
        <w:t>malowanie</w:t>
      </w:r>
      <w:r>
        <w:t xml:space="preserve"> grzejników</w:t>
      </w:r>
      <w:r w:rsidR="00CB542E">
        <w:t>,</w:t>
      </w:r>
      <w:r>
        <w:t xml:space="preserve"> </w:t>
      </w:r>
    </w:p>
    <w:p w:rsidR="004F44F2" w:rsidRDefault="00CB542E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    demontaż starych i montaż nowych osłon grzejnikowych,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spacing w:line="360" w:lineRule="auto"/>
        <w:ind w:left="1220" w:hanging="360"/>
      </w:pPr>
      <w:r>
        <w:t xml:space="preserve">- </w:t>
      </w:r>
      <w:r w:rsidR="00E5112A">
        <w:t xml:space="preserve">   </w:t>
      </w:r>
      <w:r>
        <w:t>wykonanie przejścia w ścianie działowej pomiędzy pomieszczeniami nr</w:t>
      </w:r>
      <w:r w:rsidR="00E5112A">
        <w:t xml:space="preserve"> 0</w:t>
      </w:r>
      <w:r>
        <w:t xml:space="preserve">2 i nr </w:t>
      </w:r>
      <w:r w:rsidR="00E5112A">
        <w:t>0</w:t>
      </w:r>
      <w:r>
        <w:t>3 wraz z montażem drzwi rozsuwanych,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</w:t>
      </w:r>
      <w:r>
        <w:tab/>
        <w:t>montaż nowych parapetów wewnętrznych,</w:t>
      </w:r>
    </w:p>
    <w:p w:rsidR="00E5112A" w:rsidRDefault="00E5112A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after="122" w:line="360" w:lineRule="auto"/>
        <w:ind w:left="860" w:firstLine="0"/>
      </w:pPr>
      <w:r>
        <w:t>-</w:t>
      </w:r>
      <w:r>
        <w:tab/>
        <w:t>wymiana kratek wentylacyjnych</w:t>
      </w:r>
      <w:r w:rsidR="00CB542E">
        <w:t>.</w:t>
      </w:r>
    </w:p>
    <w:p w:rsidR="00FD7C5A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905"/>
        </w:tabs>
        <w:spacing w:line="360" w:lineRule="auto"/>
        <w:ind w:left="440" w:firstLine="0"/>
      </w:pPr>
      <w:r w:rsidRPr="00FD7C5A">
        <w:rPr>
          <w:b/>
        </w:rPr>
        <w:t>2.</w:t>
      </w:r>
      <w:r>
        <w:tab/>
      </w:r>
      <w:r w:rsidRPr="00FD7C5A">
        <w:rPr>
          <w:b/>
        </w:rPr>
        <w:t>Remont pomieszczeń sanitarnych:</w:t>
      </w:r>
      <w:r w:rsidR="00E5112A">
        <w:t xml:space="preserve"> umywalnia </w:t>
      </w:r>
      <w:r w:rsidR="00FD7C5A">
        <w:t xml:space="preserve">– pomieszczenie </w:t>
      </w:r>
      <w:r w:rsidR="00E5112A">
        <w:t xml:space="preserve">Nr 08, </w:t>
      </w:r>
    </w:p>
    <w:p w:rsidR="004F44F2" w:rsidRDefault="00FD7C5A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905"/>
        </w:tabs>
        <w:spacing w:line="360" w:lineRule="auto"/>
        <w:ind w:left="440" w:firstLine="0"/>
      </w:pPr>
      <w:r>
        <w:t xml:space="preserve">       WC – pomieszczenie Nr 09.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</w:t>
      </w:r>
      <w:r>
        <w:tab/>
        <w:t>wykonanie gładzi szpachlowych i malowania ścian oraz sufitu,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</w:t>
      </w:r>
      <w:r>
        <w:tab/>
        <w:t>wymiana stolarki drzwiowej oraz malowanie futryn,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line="360" w:lineRule="auto"/>
        <w:ind w:left="860" w:firstLine="0"/>
      </w:pPr>
      <w:r>
        <w:t>-</w:t>
      </w:r>
      <w:r>
        <w:tab/>
        <w:t>malowanie grzejników oraz wymiana osłon grzejnikowych,</w:t>
      </w:r>
    </w:p>
    <w:p w:rsidR="004F44F2" w:rsidRDefault="00B8310D" w:rsidP="00FD7C5A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1220"/>
        </w:tabs>
        <w:spacing w:after="122" w:line="360" w:lineRule="auto"/>
        <w:ind w:left="860" w:firstLine="0"/>
      </w:pPr>
      <w:r>
        <w:t>-</w:t>
      </w:r>
      <w:r>
        <w:tab/>
        <w:t>wymiana desek sedesowych,</w:t>
      </w:r>
    </w:p>
    <w:p w:rsidR="004F44F2" w:rsidRDefault="004F44F2" w:rsidP="007F5B38">
      <w:pPr>
        <w:pStyle w:val="Teksttreci20"/>
        <w:framePr w:w="9216" w:h="11111" w:hRule="exact" w:wrap="none" w:vAnchor="page" w:hAnchor="page" w:x="1342" w:y="4712"/>
        <w:shd w:val="clear" w:color="auto" w:fill="auto"/>
        <w:tabs>
          <w:tab w:val="left" w:pos="905"/>
        </w:tabs>
        <w:spacing w:after="65" w:line="240" w:lineRule="exact"/>
        <w:ind w:left="440" w:firstLine="0"/>
      </w:pPr>
    </w:p>
    <w:p w:rsidR="004F44F2" w:rsidRDefault="00B8310D">
      <w:pPr>
        <w:pStyle w:val="Teksttreci40"/>
        <w:framePr w:w="9216" w:h="215" w:hRule="exact" w:wrap="none" w:vAnchor="page" w:hAnchor="page" w:x="1342" w:y="16177"/>
        <w:shd w:val="clear" w:color="auto" w:fill="auto"/>
        <w:spacing w:after="0" w:line="210" w:lineRule="exact"/>
        <w:jc w:val="right"/>
      </w:pPr>
      <w:r>
        <w:t>3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4F44F2" w:rsidP="00FD7C5A">
      <w:pPr>
        <w:pStyle w:val="Teksttreci20"/>
        <w:framePr w:w="9134" w:h="1656" w:hRule="exact" w:wrap="none" w:vAnchor="page" w:hAnchor="page" w:x="1383" w:y="1831"/>
        <w:shd w:val="clear" w:color="auto" w:fill="auto"/>
        <w:tabs>
          <w:tab w:val="left" w:pos="783"/>
        </w:tabs>
        <w:spacing w:line="240" w:lineRule="exact"/>
        <w:ind w:left="420" w:firstLine="0"/>
      </w:pPr>
    </w:p>
    <w:p w:rsidR="004F44F2" w:rsidRDefault="00B8310D" w:rsidP="007F5B38">
      <w:pPr>
        <w:pStyle w:val="Nagwek20"/>
        <w:framePr w:w="9134" w:h="1680" w:hRule="exact" w:wrap="none" w:vAnchor="page" w:hAnchor="page" w:x="1336" w:y="1531"/>
        <w:shd w:val="clear" w:color="auto" w:fill="auto"/>
        <w:spacing w:after="57" w:line="240" w:lineRule="exact"/>
        <w:ind w:firstLine="0"/>
        <w:jc w:val="left"/>
      </w:pPr>
      <w:r>
        <w:t>III DANE LICZBOWE:</w:t>
      </w:r>
    </w:p>
    <w:p w:rsidR="009A3066" w:rsidRDefault="009A3066" w:rsidP="007F5B38">
      <w:pPr>
        <w:pStyle w:val="Nagwek20"/>
        <w:framePr w:w="9134" w:h="1680" w:hRule="exact" w:wrap="none" w:vAnchor="page" w:hAnchor="page" w:x="1336" w:y="1531"/>
        <w:shd w:val="clear" w:color="auto" w:fill="auto"/>
        <w:spacing w:after="57" w:line="240" w:lineRule="exact"/>
        <w:ind w:firstLine="0"/>
        <w:jc w:val="left"/>
      </w:pPr>
    </w:p>
    <w:p w:rsidR="004F44F2" w:rsidRDefault="00B8310D" w:rsidP="007F5B38">
      <w:pPr>
        <w:pStyle w:val="Teksttreci20"/>
        <w:framePr w:w="9134" w:h="1680" w:hRule="exact" w:wrap="none" w:vAnchor="page" w:hAnchor="page" w:x="1336" w:y="1531"/>
        <w:shd w:val="clear" w:color="auto" w:fill="auto"/>
        <w:tabs>
          <w:tab w:val="left" w:pos="1208"/>
        </w:tabs>
        <w:spacing w:line="317" w:lineRule="exact"/>
        <w:ind w:left="840" w:right="2712" w:firstLine="0"/>
      </w:pPr>
      <w:r>
        <w:t>-</w:t>
      </w:r>
      <w:r>
        <w:tab/>
        <w:t>powierzchnia pomieszczeń remontowanych</w:t>
      </w:r>
    </w:p>
    <w:p w:rsidR="004F44F2" w:rsidRDefault="00B8310D" w:rsidP="007F5B38">
      <w:pPr>
        <w:pStyle w:val="Teksttreci20"/>
        <w:framePr w:w="9134" w:h="1680" w:hRule="exact" w:wrap="none" w:vAnchor="page" w:hAnchor="page" w:x="1336" w:y="1531"/>
        <w:shd w:val="clear" w:color="auto" w:fill="auto"/>
        <w:tabs>
          <w:tab w:val="left" w:pos="1208"/>
        </w:tabs>
        <w:spacing w:line="317" w:lineRule="exact"/>
        <w:ind w:left="840" w:right="2712" w:firstLine="0"/>
      </w:pPr>
      <w:r>
        <w:t>-</w:t>
      </w:r>
      <w:r>
        <w:tab/>
        <w:t>powierzchnia wymienianych wykładzin</w:t>
      </w:r>
    </w:p>
    <w:p w:rsidR="004F44F2" w:rsidRDefault="004F44F2" w:rsidP="007F5B38">
      <w:pPr>
        <w:pStyle w:val="Teksttreci20"/>
        <w:framePr w:w="9134" w:h="1680" w:hRule="exact" w:wrap="none" w:vAnchor="page" w:hAnchor="page" w:x="1336" w:y="1531"/>
        <w:shd w:val="clear" w:color="auto" w:fill="auto"/>
        <w:tabs>
          <w:tab w:val="left" w:pos="1208"/>
        </w:tabs>
        <w:spacing w:line="317" w:lineRule="exact"/>
        <w:ind w:left="840" w:right="2712" w:firstLine="0"/>
      </w:pPr>
    </w:p>
    <w:p w:rsidR="004F44F2" w:rsidRDefault="00B8310D" w:rsidP="009A3066">
      <w:pPr>
        <w:pStyle w:val="Teksttreci20"/>
        <w:framePr w:w="1574" w:h="999" w:hRule="exact" w:wrap="none" w:vAnchor="page" w:hAnchor="page" w:x="8716" w:y="2076"/>
        <w:shd w:val="clear" w:color="auto" w:fill="auto"/>
        <w:tabs>
          <w:tab w:val="left" w:pos="139"/>
        </w:tabs>
        <w:spacing w:line="317" w:lineRule="exact"/>
        <w:ind w:firstLine="0"/>
      </w:pPr>
      <w:r>
        <w:t>-</w:t>
      </w:r>
      <w:r>
        <w:tab/>
      </w:r>
      <w:r w:rsidR="007F5B38">
        <w:t>175,11</w:t>
      </w:r>
      <w:r w:rsidR="009A3066">
        <w:t>0</w:t>
      </w:r>
      <w:r w:rsidR="007F5B38">
        <w:t xml:space="preserve"> </w:t>
      </w:r>
      <w:r>
        <w:t>m</w:t>
      </w:r>
      <w:r>
        <w:rPr>
          <w:vertAlign w:val="superscript"/>
        </w:rPr>
        <w:t>2</w:t>
      </w:r>
    </w:p>
    <w:p w:rsidR="004F44F2" w:rsidRDefault="00B8310D" w:rsidP="009A3066">
      <w:pPr>
        <w:pStyle w:val="Teksttreci20"/>
        <w:framePr w:w="1574" w:h="999" w:hRule="exact" w:wrap="none" w:vAnchor="page" w:hAnchor="page" w:x="8716" w:y="2076"/>
        <w:shd w:val="clear" w:color="auto" w:fill="auto"/>
        <w:tabs>
          <w:tab w:val="left" w:pos="158"/>
        </w:tabs>
        <w:spacing w:line="317" w:lineRule="exact"/>
        <w:ind w:firstLine="0"/>
      </w:pPr>
      <w:r>
        <w:t>-</w:t>
      </w:r>
      <w:r>
        <w:tab/>
      </w:r>
      <w:r w:rsidR="007F5B38">
        <w:t xml:space="preserve">52,393 </w:t>
      </w:r>
      <w:r>
        <w:t>m</w:t>
      </w:r>
      <w:r>
        <w:rPr>
          <w:vertAlign w:val="superscript"/>
        </w:rPr>
        <w:t>2</w:t>
      </w:r>
    </w:p>
    <w:p w:rsidR="004F44F2" w:rsidRDefault="00B8310D" w:rsidP="007F5B38">
      <w:pPr>
        <w:pStyle w:val="Podpistabeli0"/>
        <w:framePr w:wrap="none" w:vAnchor="page" w:hAnchor="page" w:x="1921" w:y="4351"/>
        <w:shd w:val="clear" w:color="auto" w:fill="auto"/>
        <w:spacing w:line="240" w:lineRule="exact"/>
      </w:pPr>
      <w:r>
        <w:rPr>
          <w:rStyle w:val="Podpistabeli1"/>
        </w:rPr>
        <w:t>ZES</w:t>
      </w:r>
      <w:r w:rsidR="007F5B38">
        <w:rPr>
          <w:rStyle w:val="Podpistabeli1"/>
        </w:rPr>
        <w:t>TAWIENIE POWIERZCHNI POMIESZCZEŃ</w:t>
      </w:r>
      <w:r>
        <w:rPr>
          <w:rStyle w:val="Podpistabeli1"/>
        </w:rPr>
        <w:t xml:space="preserve"> REMONTOWANYCH</w:t>
      </w:r>
    </w:p>
    <w:p w:rsidR="004F44F2" w:rsidRDefault="00B8310D">
      <w:pPr>
        <w:pStyle w:val="Teksttreci40"/>
        <w:framePr w:w="9134" w:h="215" w:hRule="exact" w:wrap="none" w:vAnchor="page" w:hAnchor="page" w:x="1383" w:y="16177"/>
        <w:shd w:val="clear" w:color="auto" w:fill="auto"/>
        <w:spacing w:after="0" w:line="210" w:lineRule="exact"/>
        <w:jc w:val="right"/>
      </w:pPr>
      <w:r>
        <w:t>4</w:t>
      </w:r>
    </w:p>
    <w:tbl>
      <w:tblPr>
        <w:tblStyle w:val="Tabela-Siatka"/>
        <w:tblpPr w:leftFromText="141" w:rightFromText="141" w:vertAnchor="text" w:horzAnchor="margin" w:tblpXSpec="center" w:tblpY="489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2268"/>
        <w:gridCol w:w="2585"/>
      </w:tblGrid>
      <w:tr w:rsidR="00D7471C" w:rsidTr="00D7471C">
        <w:trPr>
          <w:trHeight w:hRule="exact" w:val="624"/>
        </w:trPr>
        <w:tc>
          <w:tcPr>
            <w:tcW w:w="959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left="320" w:firstLine="0"/>
              <w:jc w:val="left"/>
            </w:pPr>
            <w:r>
              <w:rPr>
                <w:rStyle w:val="PogrubienieTeksttreci210pt"/>
              </w:rPr>
              <w:t>L.p.</w:t>
            </w:r>
          </w:p>
        </w:tc>
        <w:tc>
          <w:tcPr>
            <w:tcW w:w="3260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left"/>
            </w:pPr>
            <w:r>
              <w:rPr>
                <w:rStyle w:val="PogrubienieTeksttreci210pt"/>
              </w:rPr>
              <w:t>Pomieszczenie</w:t>
            </w:r>
          </w:p>
        </w:tc>
        <w:tc>
          <w:tcPr>
            <w:tcW w:w="2268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left="220" w:firstLine="0"/>
              <w:jc w:val="left"/>
            </w:pPr>
            <w:r>
              <w:rPr>
                <w:rStyle w:val="PogrubienieTeksttreci210pt"/>
              </w:rPr>
              <w:t>Powierzchnia m</w:t>
            </w:r>
            <w:r>
              <w:rPr>
                <w:rStyle w:val="Teksttreci210pt"/>
                <w:vertAlign w:val="superscript"/>
              </w:rPr>
              <w:t>2</w:t>
            </w:r>
          </w:p>
        </w:tc>
        <w:tc>
          <w:tcPr>
            <w:tcW w:w="2585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PogrubienieTeksttreci210pt"/>
              </w:rPr>
              <w:t>Posadzka</w:t>
            </w:r>
          </w:p>
        </w:tc>
      </w:tr>
      <w:tr w:rsidR="00D7471C" w:rsidTr="00D7471C">
        <w:trPr>
          <w:trHeight w:hRule="exact" w:val="533"/>
        </w:trPr>
        <w:tc>
          <w:tcPr>
            <w:tcW w:w="959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left="320" w:firstLine="0"/>
              <w:jc w:val="left"/>
            </w:pPr>
            <w:r>
              <w:rPr>
                <w:rStyle w:val="Teksttreci22"/>
              </w:rPr>
              <w:t>02</w:t>
            </w:r>
          </w:p>
        </w:tc>
        <w:tc>
          <w:tcPr>
            <w:tcW w:w="3260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left"/>
            </w:pPr>
            <w:r>
              <w:rPr>
                <w:rStyle w:val="Teksttreci22"/>
              </w:rPr>
              <w:t>Klasa</w:t>
            </w:r>
          </w:p>
        </w:tc>
        <w:tc>
          <w:tcPr>
            <w:tcW w:w="2268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50,71</w:t>
            </w:r>
          </w:p>
        </w:tc>
        <w:tc>
          <w:tcPr>
            <w:tcW w:w="2585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wykładzina</w:t>
            </w:r>
          </w:p>
        </w:tc>
      </w:tr>
      <w:tr w:rsidR="00D7471C" w:rsidTr="00D7471C">
        <w:trPr>
          <w:trHeight w:hRule="exact" w:val="826"/>
        </w:trPr>
        <w:tc>
          <w:tcPr>
            <w:tcW w:w="959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left="320" w:firstLine="0"/>
              <w:jc w:val="left"/>
            </w:pPr>
            <w:r>
              <w:rPr>
                <w:rStyle w:val="Teksttreci22"/>
              </w:rPr>
              <w:t>03</w:t>
            </w:r>
          </w:p>
        </w:tc>
        <w:tc>
          <w:tcPr>
            <w:tcW w:w="3260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left"/>
            </w:pPr>
            <w:r>
              <w:rPr>
                <w:rStyle w:val="Teksttreci22"/>
              </w:rPr>
              <w:t>Klasa</w:t>
            </w:r>
          </w:p>
        </w:tc>
        <w:tc>
          <w:tcPr>
            <w:tcW w:w="2268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50,60</w:t>
            </w:r>
          </w:p>
        </w:tc>
        <w:tc>
          <w:tcPr>
            <w:tcW w:w="2585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left"/>
            </w:pPr>
            <w:r>
              <w:rPr>
                <w:rStyle w:val="Teksttreci22"/>
              </w:rPr>
              <w:t>wykładzina/wymiana</w:t>
            </w:r>
          </w:p>
        </w:tc>
      </w:tr>
      <w:tr w:rsidR="00D7471C" w:rsidTr="00D7471C">
        <w:trPr>
          <w:trHeight w:hRule="exact" w:val="533"/>
        </w:trPr>
        <w:tc>
          <w:tcPr>
            <w:tcW w:w="959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left="320" w:firstLine="0"/>
              <w:jc w:val="left"/>
            </w:pPr>
            <w:r>
              <w:rPr>
                <w:rStyle w:val="Teksttreci22"/>
              </w:rPr>
              <w:t>04</w:t>
            </w:r>
          </w:p>
        </w:tc>
        <w:tc>
          <w:tcPr>
            <w:tcW w:w="3260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left"/>
            </w:pPr>
            <w:r>
              <w:rPr>
                <w:rStyle w:val="Teksttreci22"/>
              </w:rPr>
              <w:t>Klasa</w:t>
            </w:r>
          </w:p>
        </w:tc>
        <w:tc>
          <w:tcPr>
            <w:tcW w:w="2268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50,51</w:t>
            </w:r>
          </w:p>
        </w:tc>
        <w:tc>
          <w:tcPr>
            <w:tcW w:w="2585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wykładzina</w:t>
            </w:r>
          </w:p>
        </w:tc>
      </w:tr>
      <w:tr w:rsidR="00D7471C" w:rsidTr="00D7471C">
        <w:trPr>
          <w:trHeight w:hRule="exact" w:val="538"/>
        </w:trPr>
        <w:tc>
          <w:tcPr>
            <w:tcW w:w="959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left="320" w:firstLine="0"/>
              <w:jc w:val="left"/>
            </w:pPr>
            <w:r>
              <w:rPr>
                <w:rStyle w:val="Teksttreci22"/>
              </w:rPr>
              <w:t>08</w:t>
            </w:r>
          </w:p>
        </w:tc>
        <w:tc>
          <w:tcPr>
            <w:tcW w:w="3260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left"/>
            </w:pPr>
            <w:r>
              <w:rPr>
                <w:rStyle w:val="Teksttreci22"/>
              </w:rPr>
              <w:t>Umywalnia</w:t>
            </w:r>
          </w:p>
        </w:tc>
        <w:tc>
          <w:tcPr>
            <w:tcW w:w="2268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7,56</w:t>
            </w:r>
          </w:p>
        </w:tc>
        <w:tc>
          <w:tcPr>
            <w:tcW w:w="2585" w:type="dxa"/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gres</w:t>
            </w:r>
          </w:p>
        </w:tc>
      </w:tr>
      <w:tr w:rsidR="00D7471C" w:rsidTr="00D7471C">
        <w:trPr>
          <w:trHeight w:hRule="exact" w:val="533"/>
        </w:trPr>
        <w:tc>
          <w:tcPr>
            <w:tcW w:w="959" w:type="dxa"/>
            <w:tcBorders>
              <w:bottom w:val="single" w:sz="4" w:space="0" w:color="000000" w:themeColor="text1"/>
            </w:tcBorders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left="320" w:firstLine="0"/>
              <w:jc w:val="left"/>
            </w:pPr>
            <w:r>
              <w:rPr>
                <w:rStyle w:val="Teksttreci22"/>
              </w:rPr>
              <w:t>09</w:t>
            </w:r>
          </w:p>
        </w:tc>
        <w:tc>
          <w:tcPr>
            <w:tcW w:w="3260" w:type="dxa"/>
            <w:tcBorders>
              <w:bottom w:val="single" w:sz="4" w:space="0" w:color="000000" w:themeColor="text1"/>
            </w:tcBorders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left"/>
            </w:pPr>
            <w:r>
              <w:rPr>
                <w:rStyle w:val="Teksttreci22"/>
              </w:rPr>
              <w:t>WC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15,73</w:t>
            </w:r>
          </w:p>
        </w:tc>
        <w:tc>
          <w:tcPr>
            <w:tcW w:w="2585" w:type="dxa"/>
            <w:tcBorders>
              <w:bottom w:val="single" w:sz="4" w:space="0" w:color="000000" w:themeColor="text1"/>
            </w:tcBorders>
          </w:tcPr>
          <w:p w:rsidR="007F5B38" w:rsidRDefault="007F5B38" w:rsidP="00D7471C">
            <w:pPr>
              <w:pStyle w:val="Teksttreci20"/>
              <w:shd w:val="clear" w:color="auto" w:fill="auto"/>
              <w:spacing w:line="360" w:lineRule="auto"/>
              <w:ind w:firstLine="0"/>
              <w:jc w:val="center"/>
            </w:pPr>
            <w:r>
              <w:rPr>
                <w:rStyle w:val="Teksttreci22"/>
              </w:rPr>
              <w:t>gres</w:t>
            </w:r>
          </w:p>
        </w:tc>
      </w:tr>
    </w:tbl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B8310D" w:rsidP="007F5B38">
      <w:pPr>
        <w:pStyle w:val="Nagwek20"/>
        <w:framePr w:w="9226" w:h="3227" w:hRule="exact" w:wrap="none" w:vAnchor="page" w:hAnchor="page" w:x="1337" w:y="1841"/>
        <w:shd w:val="clear" w:color="auto" w:fill="auto"/>
        <w:spacing w:after="358" w:line="240" w:lineRule="exact"/>
        <w:ind w:firstLine="0"/>
      </w:pPr>
      <w:r>
        <w:lastRenderedPageBreak/>
        <w:t>IV SZCZEGÓŁOWY OPIS PLANÓW PRAC REMONTOWYCH</w:t>
      </w:r>
    </w:p>
    <w:p w:rsidR="004F44F2" w:rsidRDefault="005E1524" w:rsidP="005E1524">
      <w:pPr>
        <w:pStyle w:val="Nagwek20"/>
        <w:framePr w:w="9226" w:h="4334" w:hRule="exact" w:wrap="none" w:vAnchor="page" w:hAnchor="page" w:x="1231" w:y="2761"/>
        <w:shd w:val="clear" w:color="auto" w:fill="auto"/>
        <w:tabs>
          <w:tab w:val="left" w:pos="792"/>
        </w:tabs>
        <w:spacing w:after="181" w:line="240" w:lineRule="exact"/>
        <w:ind w:left="440" w:firstLine="0"/>
      </w:pPr>
      <w:r>
        <w:t>1</w:t>
      </w:r>
      <w:r w:rsidR="00B8310D">
        <w:t>.</w:t>
      </w:r>
      <w:r w:rsidR="00B8310D">
        <w:tab/>
        <w:t>WYKONANIE GŁADZI SZPACHLOWYCH</w:t>
      </w:r>
    </w:p>
    <w:p w:rsidR="004F44F2" w:rsidRDefault="00B8310D" w:rsidP="005E1524">
      <w:pPr>
        <w:pStyle w:val="Teksttreci20"/>
        <w:framePr w:w="9226" w:h="4334" w:hRule="exact" w:wrap="none" w:vAnchor="page" w:hAnchor="page" w:x="1231" w:y="2761"/>
        <w:shd w:val="clear" w:color="auto" w:fill="auto"/>
        <w:spacing w:line="317" w:lineRule="exact"/>
        <w:ind w:firstLine="800"/>
      </w:pPr>
      <w:r>
        <w:t>Gładzie szpachlowe należy nanosić warstwami o stosunkowo niewielkiej grubości. Przed ich zastosowaniem należy ocenić, wielkość nierówności nawierzchni.</w:t>
      </w:r>
    </w:p>
    <w:p w:rsidR="004F44F2" w:rsidRDefault="00B8310D" w:rsidP="005E1524">
      <w:pPr>
        <w:pStyle w:val="Teksttreci20"/>
        <w:framePr w:w="9226" w:h="4334" w:hRule="exact" w:wrap="none" w:vAnchor="page" w:hAnchor="page" w:x="1231" w:y="2761"/>
        <w:shd w:val="clear" w:color="auto" w:fill="auto"/>
        <w:spacing w:line="317" w:lineRule="exact"/>
        <w:ind w:firstLine="800"/>
      </w:pPr>
      <w:r>
        <w:t>W przypadku stwierdzenia dużych nierówności, należy dokonać wyrównania powierzchni.</w:t>
      </w:r>
    </w:p>
    <w:p w:rsidR="004F44F2" w:rsidRDefault="00B8310D" w:rsidP="005E1524">
      <w:pPr>
        <w:pStyle w:val="Teksttreci20"/>
        <w:framePr w:w="9226" w:h="4334" w:hRule="exact" w:wrap="none" w:vAnchor="page" w:hAnchor="page" w:x="1231" w:y="2761"/>
        <w:shd w:val="clear" w:color="auto" w:fill="auto"/>
        <w:spacing w:line="317" w:lineRule="exact"/>
        <w:ind w:firstLine="800"/>
      </w:pPr>
      <w:r>
        <w:t>W przypadku nierówności podłoża do 5mm zastosować gips szpachlowy, przy nierównościach 1-2mm można zastosować gładź gipsową.</w:t>
      </w:r>
    </w:p>
    <w:p w:rsidR="004F44F2" w:rsidRDefault="00B8310D" w:rsidP="005E1524">
      <w:pPr>
        <w:pStyle w:val="Teksttreci20"/>
        <w:framePr w:w="9226" w:h="4334" w:hRule="exact" w:wrap="none" w:vAnchor="page" w:hAnchor="page" w:x="1231" w:y="2761"/>
        <w:shd w:val="clear" w:color="auto" w:fill="auto"/>
        <w:spacing w:line="317" w:lineRule="exact"/>
        <w:ind w:firstLine="800"/>
      </w:pPr>
      <w:r>
        <w:t>Do mieszania suchej mieszanki z wodą należy stosować wiertarki z możliwością ustawienia niskich obrotów (ok. 400obr./min) oraz z zamontowanym mieszadłem do gipsu. Zapobiega to nadmiernemu napowietrzaniu mieszanki.</w:t>
      </w:r>
    </w:p>
    <w:p w:rsidR="004F44F2" w:rsidRDefault="00B8310D" w:rsidP="005E1524">
      <w:pPr>
        <w:pStyle w:val="Teksttreci20"/>
        <w:framePr w:w="9226" w:h="4334" w:hRule="exact" w:wrap="none" w:vAnchor="page" w:hAnchor="page" w:x="1231" w:y="2761"/>
        <w:shd w:val="clear" w:color="auto" w:fill="auto"/>
        <w:spacing w:line="317" w:lineRule="exact"/>
        <w:ind w:firstLine="800"/>
      </w:pPr>
      <w:r>
        <w:t>Prawidłowo przygotowana masa gipsowa powinna mieć jednorodną konsystencję, nie może zawierać grudek nierozmieszanej suchej mieszanki ani śladów oddzielającej się wody.</w:t>
      </w:r>
    </w:p>
    <w:p w:rsidR="004F44F2" w:rsidRDefault="005E1524" w:rsidP="00D7471C">
      <w:pPr>
        <w:pStyle w:val="Nagwek20"/>
        <w:framePr w:w="9226" w:h="5127" w:hRule="exact" w:wrap="none" w:vAnchor="page" w:hAnchor="page" w:x="1246" w:y="8191"/>
        <w:shd w:val="clear" w:color="auto" w:fill="auto"/>
        <w:tabs>
          <w:tab w:val="left" w:pos="792"/>
        </w:tabs>
        <w:spacing w:after="233" w:line="240" w:lineRule="exact"/>
        <w:ind w:left="440" w:firstLine="0"/>
      </w:pPr>
      <w:r>
        <w:t>2</w:t>
      </w:r>
      <w:r w:rsidR="00B8310D">
        <w:t>.</w:t>
      </w:r>
      <w:r w:rsidR="00B8310D">
        <w:tab/>
        <w:t>WYKONANIE POWŁOK MALARSKICH</w:t>
      </w:r>
    </w:p>
    <w:p w:rsidR="004F44F2" w:rsidRDefault="00B8310D" w:rsidP="00D7471C">
      <w:pPr>
        <w:pStyle w:val="Teksttreci80"/>
        <w:framePr w:w="9226" w:h="5127" w:hRule="exact" w:wrap="none" w:vAnchor="page" w:hAnchor="page" w:x="1246" w:y="8191"/>
        <w:shd w:val="clear" w:color="auto" w:fill="auto"/>
        <w:spacing w:before="0" w:after="57" w:line="240" w:lineRule="exact"/>
        <w:jc w:val="left"/>
      </w:pPr>
      <w:r>
        <w:rPr>
          <w:rStyle w:val="Teksttreci81"/>
          <w:i/>
          <w:iCs/>
        </w:rPr>
        <w:t>Przygotowanie powierzchni</w:t>
      </w:r>
    </w:p>
    <w:p w:rsidR="004F44F2" w:rsidRDefault="00B8310D" w:rsidP="00D7471C">
      <w:pPr>
        <w:pStyle w:val="Teksttreci20"/>
        <w:framePr w:w="9226" w:h="5127" w:hRule="exact" w:wrap="none" w:vAnchor="page" w:hAnchor="page" w:x="1246" w:y="8191"/>
        <w:shd w:val="clear" w:color="auto" w:fill="auto"/>
        <w:spacing w:after="122" w:line="317" w:lineRule="exact"/>
        <w:ind w:firstLine="800"/>
      </w:pPr>
      <w:r>
        <w:t>Przed przystąpieniem do robót malarskich usunąć odparzone i odpadające części powłok malarskich. Powstałe ubytki zaszpachlować zaprawą gipsową. Całość podłoża oczyścić i zmyć ciepła wodą. Przygotowane podłoże musi być zagruntowane środkiem zmniejszającym chłonność i zwiększającym przyczepność nakładanej farby.</w:t>
      </w:r>
    </w:p>
    <w:p w:rsidR="004F44F2" w:rsidRDefault="00B8310D" w:rsidP="00D7471C">
      <w:pPr>
        <w:pStyle w:val="Teksttreci80"/>
        <w:framePr w:w="9226" w:h="5127" w:hRule="exact" w:wrap="none" w:vAnchor="page" w:hAnchor="page" w:x="1246" w:y="8191"/>
        <w:shd w:val="clear" w:color="auto" w:fill="auto"/>
        <w:spacing w:before="0" w:after="0" w:line="240" w:lineRule="exact"/>
        <w:jc w:val="left"/>
      </w:pPr>
      <w:r>
        <w:rPr>
          <w:rStyle w:val="Teksttreci81"/>
          <w:i/>
          <w:iCs/>
        </w:rPr>
        <w:t>Wykonanie powłoki malarskiej.</w:t>
      </w:r>
    </w:p>
    <w:p w:rsidR="004F44F2" w:rsidRDefault="00B8310D" w:rsidP="00D7471C">
      <w:pPr>
        <w:pStyle w:val="Teksttreci20"/>
        <w:framePr w:w="9226" w:h="5127" w:hRule="exact" w:wrap="none" w:vAnchor="page" w:hAnchor="page" w:x="1246" w:y="8191"/>
        <w:shd w:val="clear" w:color="auto" w:fill="auto"/>
        <w:spacing w:line="317" w:lineRule="exact"/>
        <w:ind w:firstLine="800"/>
      </w:pPr>
      <w:r>
        <w:t xml:space="preserve">Powłoki malarskie ścian do wysokości 160cm (lamperie) należy wykonać stosując emalię olejno-ftalową w kolorze </w:t>
      </w:r>
      <w:r w:rsidR="007C3E75">
        <w:t>uzgodnionym z Zamawiają</w:t>
      </w:r>
      <w:r w:rsidR="00CB542E">
        <w:t>cym</w:t>
      </w:r>
      <w:r>
        <w:t xml:space="preserve"> (pomieszczenia dydaktyczne).</w:t>
      </w:r>
    </w:p>
    <w:p w:rsidR="004F44F2" w:rsidRDefault="00B8310D" w:rsidP="00D7471C">
      <w:pPr>
        <w:pStyle w:val="Teksttreci20"/>
        <w:framePr w:w="9226" w:h="5127" w:hRule="exact" w:wrap="none" w:vAnchor="page" w:hAnchor="page" w:x="1246" w:y="8191"/>
        <w:shd w:val="clear" w:color="auto" w:fill="auto"/>
        <w:spacing w:line="317" w:lineRule="exact"/>
        <w:ind w:firstLine="0"/>
      </w:pPr>
      <w:r>
        <w:t>Do malowania sufitów należy stosować farby akrylowe. Przed rozpoczęciem malowania farba powinna być dokładnie rozmieszana.</w:t>
      </w:r>
    </w:p>
    <w:p w:rsidR="004F44F2" w:rsidRDefault="00B8310D" w:rsidP="00D7471C">
      <w:pPr>
        <w:pStyle w:val="Teksttreci20"/>
        <w:framePr w:w="9226" w:h="5127" w:hRule="exact" w:wrap="none" w:vAnchor="page" w:hAnchor="page" w:x="1246" w:y="8191"/>
        <w:shd w:val="clear" w:color="auto" w:fill="auto"/>
        <w:spacing w:line="317" w:lineRule="exact"/>
        <w:ind w:firstLine="800"/>
      </w:pPr>
      <w:r>
        <w:t>Farby nanosić zgodnie z wytycznymi producenta, w co najmniej trzech warstwach, aż do osiągnięcia wymaganej barwy, grubości i faktury powłok.</w:t>
      </w:r>
    </w:p>
    <w:p w:rsidR="004F44F2" w:rsidRDefault="00B8310D">
      <w:pPr>
        <w:pStyle w:val="Teksttreci40"/>
        <w:framePr w:w="9226" w:h="215" w:hRule="exact" w:wrap="none" w:vAnchor="page" w:hAnchor="page" w:x="1337" w:y="16177"/>
        <w:shd w:val="clear" w:color="auto" w:fill="auto"/>
        <w:spacing w:after="0" w:line="210" w:lineRule="exact"/>
        <w:jc w:val="right"/>
      </w:pPr>
      <w:r>
        <w:t>5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0"/>
      </w:pPr>
      <w:r>
        <w:lastRenderedPageBreak/>
        <w:t>Przy malowaniu powierzchni wewnętrznych temperatura nie powinna być niższa niż +8</w:t>
      </w:r>
      <w:r w:rsidR="007F5B38">
        <w:t>°</w:t>
      </w:r>
      <w:r>
        <w:t>C. W okresie zimowym pomieszczenia należy ogrzewać.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780"/>
      </w:pPr>
      <w:r>
        <w:t>W ciągu 2 dni pomieszczenia powinny być ogrzane do temperatury co najmniej +8°0. Po zakończeniu malowania można dopuścić do stopniowego obniżania temperatury, jednak przez 3 dni nie może spaść poniżej +1°0.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780"/>
      </w:pPr>
      <w:r>
        <w:t>W czasie malowania niedopuszczalne jest napowietrzanie malowanych powierzchni ciepłym powietrzem od przewodów wentylacyjnych i urządzeń ogrzewczych.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780"/>
      </w:pPr>
      <w:r>
        <w:t>Gruntowanie i dwukrotne malowanie ścian i sufitów można wykonać po: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left="1500" w:hanging="360"/>
        <w:jc w:val="left"/>
      </w:pPr>
      <w:r>
        <w:t>- całkowitym ukończeniu robót instalacyjnych (z wyjątkiem montażu armatury i urządzeń sanitarnych),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tabs>
          <w:tab w:val="left" w:pos="1502"/>
        </w:tabs>
        <w:spacing w:line="317" w:lineRule="exact"/>
        <w:ind w:left="1140" w:firstLine="0"/>
      </w:pPr>
      <w:r>
        <w:t>-</w:t>
      </w:r>
      <w:r>
        <w:tab/>
        <w:t>całkowitym ułożeniu posadzek,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tabs>
          <w:tab w:val="left" w:pos="1502"/>
        </w:tabs>
        <w:spacing w:line="317" w:lineRule="exact"/>
        <w:ind w:left="1140" w:firstLine="0"/>
      </w:pPr>
      <w:r>
        <w:t>-</w:t>
      </w:r>
      <w:r>
        <w:tab/>
        <w:t>usunięciu usterek na stropach i tynkach.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780"/>
      </w:pPr>
      <w:r>
        <w:t>Po dokonaniu wyboru producenta farb należy przedstawić paletę kolorów przedstawicielowi Inwestora, w celu dobrania właściwej kolorystyki. Wszystkie użyte materiały powinny odpowiadać atestom technicznym i higienicznym zgodnie z odpowiednimi normami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780"/>
      </w:pPr>
      <w:r>
        <w:t>Roboty malarskie powinny być prowadzone zgodnie z zasadami sztuki i budowlanej i odpowiednimi przepisami.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after="242" w:line="317" w:lineRule="exact"/>
        <w:ind w:firstLine="0"/>
      </w:pPr>
      <w:r>
        <w:t>Po wyborze kolorów należy wykonać próbki na ścianach.</w:t>
      </w:r>
    </w:p>
    <w:p w:rsidR="004F44F2" w:rsidRDefault="005E1524" w:rsidP="00B634E5">
      <w:pPr>
        <w:pStyle w:val="Nagwek20"/>
        <w:framePr w:w="9226" w:h="12848" w:hRule="exact" w:wrap="none" w:vAnchor="page" w:hAnchor="page" w:x="1337" w:y="1760"/>
        <w:shd w:val="clear" w:color="auto" w:fill="auto"/>
        <w:tabs>
          <w:tab w:val="left" w:pos="813"/>
        </w:tabs>
        <w:spacing w:after="57" w:line="240" w:lineRule="exact"/>
        <w:ind w:left="440" w:firstLine="0"/>
      </w:pPr>
      <w:r>
        <w:t>3</w:t>
      </w:r>
      <w:r w:rsidR="00B8310D">
        <w:t>.</w:t>
      </w:r>
      <w:r w:rsidR="00B8310D">
        <w:tab/>
        <w:t>STOLARKA DRZWIOWA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after="122" w:line="317" w:lineRule="exact"/>
        <w:ind w:firstLine="0"/>
      </w:pPr>
      <w:r>
        <w:t>Planuje się wymianę s</w:t>
      </w:r>
      <w:r w:rsidR="007C3E75">
        <w:t xml:space="preserve">krzydeł drzwiowych w toaletach </w:t>
      </w:r>
      <w:r>
        <w:t>oraz montaż drzwi rozsuwanych między pomieszczeniami</w:t>
      </w:r>
      <w:r w:rsidR="007F5B38">
        <w:t xml:space="preserve"> Nr</w:t>
      </w:r>
      <w:r>
        <w:t xml:space="preserve"> 02 i </w:t>
      </w:r>
      <w:r w:rsidR="007F5B38">
        <w:t xml:space="preserve">Nr </w:t>
      </w:r>
      <w:r>
        <w:t>03.</w:t>
      </w:r>
    </w:p>
    <w:p w:rsidR="004F44F2" w:rsidRDefault="00B8310D" w:rsidP="00B634E5">
      <w:pPr>
        <w:pStyle w:val="Teksttreci70"/>
        <w:framePr w:w="9226" w:h="12848" w:hRule="exact" w:wrap="none" w:vAnchor="page" w:hAnchor="page" w:x="1337" w:y="1760"/>
        <w:shd w:val="clear" w:color="auto" w:fill="auto"/>
        <w:spacing w:before="0" w:after="57" w:line="240" w:lineRule="exact"/>
        <w:ind w:firstLine="0"/>
        <w:jc w:val="both"/>
      </w:pPr>
      <w:r>
        <w:t>Charakterystyka stolarki:</w:t>
      </w:r>
    </w:p>
    <w:p w:rsidR="004F44F2" w:rsidRDefault="00B8310D" w:rsidP="00B634E5">
      <w:pPr>
        <w:pStyle w:val="Teksttreci80"/>
        <w:framePr w:w="9226" w:h="12848" w:hRule="exact" w:wrap="none" w:vAnchor="page" w:hAnchor="page" w:x="1337" w:y="1760"/>
        <w:shd w:val="clear" w:color="auto" w:fill="auto"/>
        <w:spacing w:before="0" w:after="0" w:line="317" w:lineRule="exact"/>
        <w:jc w:val="both"/>
      </w:pPr>
      <w:r>
        <w:rPr>
          <w:rStyle w:val="Teksttreci81"/>
          <w:i/>
          <w:iCs/>
        </w:rPr>
        <w:t>Drzwi toalet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after="60" w:line="317" w:lineRule="exact"/>
        <w:ind w:firstLine="0"/>
      </w:pPr>
      <w:r>
        <w:t xml:space="preserve">Drzwi toalet drewniane lub fornirowane na bazie konstrukcji z klejonki sosnowej, klejonej naprzemiennie lub płyty </w:t>
      </w:r>
      <w:proofErr w:type="spellStart"/>
      <w:r>
        <w:t>mdf</w:t>
      </w:r>
      <w:proofErr w:type="spellEnd"/>
      <w:r>
        <w:t>/</w:t>
      </w:r>
      <w:proofErr w:type="spellStart"/>
      <w:r>
        <w:t>hdf</w:t>
      </w:r>
      <w:proofErr w:type="spellEnd"/>
      <w:r>
        <w:t xml:space="preserve"> pełnej. W dolnej części drzwi otwory o sumarycznym przekroju nie mniejszym niż 0,022m2 dla dopływu powietrza.</w:t>
      </w:r>
    </w:p>
    <w:p w:rsidR="007C3E75" w:rsidRDefault="007C3E75" w:rsidP="00B634E5">
      <w:pPr>
        <w:pStyle w:val="Teksttreci80"/>
        <w:framePr w:w="9226" w:h="12848" w:hRule="exact" w:wrap="none" w:vAnchor="page" w:hAnchor="page" w:x="1337" w:y="1760"/>
        <w:shd w:val="clear" w:color="auto" w:fill="auto"/>
        <w:spacing w:before="0" w:after="0" w:line="317" w:lineRule="exact"/>
        <w:jc w:val="both"/>
        <w:rPr>
          <w:rStyle w:val="Teksttreci81"/>
          <w:i/>
          <w:iCs/>
        </w:rPr>
      </w:pPr>
    </w:p>
    <w:p w:rsidR="004F44F2" w:rsidRDefault="00B8310D" w:rsidP="00B634E5">
      <w:pPr>
        <w:pStyle w:val="Teksttreci80"/>
        <w:framePr w:w="9226" w:h="12848" w:hRule="exact" w:wrap="none" w:vAnchor="page" w:hAnchor="page" w:x="1337" w:y="1760"/>
        <w:shd w:val="clear" w:color="auto" w:fill="auto"/>
        <w:spacing w:before="0" w:after="0" w:line="317" w:lineRule="exact"/>
        <w:jc w:val="both"/>
      </w:pPr>
      <w:r>
        <w:rPr>
          <w:rStyle w:val="Teksttreci81"/>
          <w:i/>
          <w:iCs/>
        </w:rPr>
        <w:t>Drzwi rozsuwane</w:t>
      </w:r>
    </w:p>
    <w:p w:rsidR="004560A5" w:rsidRDefault="004560A5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0"/>
      </w:pPr>
      <w:r>
        <w:t>Drzwi w nowoprojektowanym otworze drzwiowym</w:t>
      </w:r>
      <w:r w:rsidR="00B634E5">
        <w:t>,</w:t>
      </w:r>
      <w:r>
        <w:t xml:space="preserve"> w ścianie działowej oddzielającej pomieszczenia dydaktyczne NR2 i NR3</w:t>
      </w:r>
      <w:r w:rsidR="00B634E5">
        <w:t>,</w:t>
      </w:r>
      <w:r w:rsidR="006B2388">
        <w:t xml:space="preserve"> wykonane z myślą o usuwaniu barier architektonicznych</w:t>
      </w:r>
      <w:r>
        <w:t xml:space="preserve">. Szerokość otworu drzwiowego oraz </w:t>
      </w:r>
      <w:r w:rsidR="00B634E5">
        <w:t>rozsuwany</w:t>
      </w:r>
      <w:r>
        <w:t xml:space="preserve"> system otwierania umożliwia swobodne poruszanie się między pomieszc</w:t>
      </w:r>
      <w:r w:rsidR="006B2388">
        <w:t>zeniami osobom niepełnosprawnym.</w:t>
      </w:r>
    </w:p>
    <w:p w:rsidR="004F44F2" w:rsidRDefault="00B8310D" w:rsidP="00B634E5">
      <w:pPr>
        <w:pStyle w:val="Teksttreci20"/>
        <w:framePr w:w="9226" w:h="12848" w:hRule="exact" w:wrap="none" w:vAnchor="page" w:hAnchor="page" w:x="1337" w:y="1760"/>
        <w:shd w:val="clear" w:color="auto" w:fill="auto"/>
        <w:spacing w:line="317" w:lineRule="exact"/>
        <w:ind w:firstLine="0"/>
      </w:pPr>
      <w:r>
        <w:t xml:space="preserve">Drzwi rozsuwane w systemie przyściennym z maskownicą </w:t>
      </w:r>
      <w:proofErr w:type="spellStart"/>
      <w:r>
        <w:t>mdf</w:t>
      </w:r>
      <w:proofErr w:type="spellEnd"/>
      <w:r>
        <w:t xml:space="preserve"> w kolorystyce skrzydła. Maskownica wyposażona w spowalniacze Skrzydła przeszklone w górnej części. Szklenie w postaci szyby mlecznej. Drzwi drewniane lub fornirowane na bazie konstrukcji z klejonki sosnowej, klejonej naprzemiennie lub płyty </w:t>
      </w:r>
      <w:proofErr w:type="spellStart"/>
      <w:r>
        <w:t>mdf</w:t>
      </w:r>
      <w:proofErr w:type="spellEnd"/>
      <w:r>
        <w:t>/</w:t>
      </w:r>
      <w:proofErr w:type="spellStart"/>
      <w:r>
        <w:t>hdf</w:t>
      </w:r>
      <w:proofErr w:type="spellEnd"/>
      <w:r>
        <w:t xml:space="preserve"> pełnej.</w:t>
      </w:r>
    </w:p>
    <w:p w:rsidR="004F44F2" w:rsidRDefault="00B8310D">
      <w:pPr>
        <w:pStyle w:val="Teksttreci40"/>
        <w:framePr w:w="9226" w:h="215" w:hRule="exact" w:wrap="none" w:vAnchor="page" w:hAnchor="page" w:x="1337" w:y="16177"/>
        <w:shd w:val="clear" w:color="auto" w:fill="auto"/>
        <w:spacing w:after="0" w:line="210" w:lineRule="exact"/>
        <w:jc w:val="right"/>
      </w:pPr>
      <w:r>
        <w:t>6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4F44F2">
      <w:pPr>
        <w:pStyle w:val="Teksttreci20"/>
        <w:framePr w:w="9302" w:h="5641" w:hRule="exact" w:wrap="none" w:vAnchor="page" w:hAnchor="page" w:x="1299" w:y="1841"/>
        <w:shd w:val="clear" w:color="auto" w:fill="auto"/>
        <w:spacing w:line="322" w:lineRule="exact"/>
        <w:ind w:left="520" w:firstLine="0"/>
      </w:pPr>
    </w:p>
    <w:p w:rsidR="004F44F2" w:rsidRDefault="00B8310D">
      <w:pPr>
        <w:pStyle w:val="Teksttreci40"/>
        <w:framePr w:w="9302" w:h="215" w:hRule="exact" w:wrap="none" w:vAnchor="page" w:hAnchor="page" w:x="1299" w:y="16177"/>
        <w:shd w:val="clear" w:color="auto" w:fill="auto"/>
        <w:spacing w:after="0" w:line="210" w:lineRule="exact"/>
        <w:jc w:val="right"/>
      </w:pPr>
      <w:r>
        <w:t>7</w:t>
      </w:r>
    </w:p>
    <w:p w:rsidR="005E1524" w:rsidRDefault="005E1524" w:rsidP="00B634E5">
      <w:pPr>
        <w:pStyle w:val="Nagwek20"/>
        <w:framePr w:w="9302" w:h="7936" w:hRule="exact" w:wrap="none" w:vAnchor="page" w:hAnchor="page" w:x="1396" w:y="1770"/>
        <w:shd w:val="clear" w:color="auto" w:fill="auto"/>
        <w:tabs>
          <w:tab w:val="left" w:pos="890"/>
        </w:tabs>
        <w:spacing w:after="57" w:line="240" w:lineRule="exact"/>
        <w:ind w:left="540" w:firstLine="0"/>
      </w:pPr>
      <w:r>
        <w:t>5.</w:t>
      </w:r>
      <w:r>
        <w:tab/>
        <w:t>WARUNKI OGOLNE: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spacing w:line="317" w:lineRule="exact"/>
        <w:ind w:firstLine="420"/>
      </w:pPr>
      <w:r>
        <w:t>Roboty będą prowadzone w obiekcie czynnym, w związku z czym należy liczyć się z możliwością nieprzewidywalnych utrudnień.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spacing w:line="317" w:lineRule="exact"/>
        <w:ind w:firstLine="420"/>
      </w:pPr>
      <w:r>
        <w:t>Konieczne jest ustalenie z Inwestorem miejsca składowania materiałów i sprzętu oraz zabezpieczenie tych miejsc.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spacing w:line="317" w:lineRule="exact"/>
        <w:ind w:firstLine="420"/>
      </w:pPr>
      <w:r>
        <w:t>Wszelkie prace rozbiórkowe i montażowe należy prowadzić w sposób nie narażający użytkowników obiektu na niebezpieczeństwo i uciążliwości wynikające z prowadzonych robót.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spacing w:line="317" w:lineRule="exact"/>
        <w:ind w:firstLine="420"/>
      </w:pPr>
      <w:r>
        <w:t>Niezbędne jest zabezpieczenie przed uszkodzeniem w rejonie prowadzonych prac budowlanych elementów budynku, istniejących urządzeń i instalacji.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spacing w:line="317" w:lineRule="exact"/>
        <w:ind w:firstLine="420"/>
      </w:pPr>
      <w:r>
        <w:t>Wszystkie materiały powinny posiadać wymagane prawem aprobaty i atesty oraz certyfikaty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tabs>
          <w:tab w:val="left" w:pos="5647"/>
        </w:tabs>
        <w:spacing w:line="317" w:lineRule="exact"/>
        <w:ind w:firstLine="420"/>
      </w:pPr>
      <w:r>
        <w:t>Zgodnie z zasadami obowiązującego prawa budowlanego, przy wykonaniu robót należy stosować jedynie te wyroby, które uzyskały pozytywną ocenę,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spacing w:line="317" w:lineRule="exact"/>
        <w:ind w:firstLine="0"/>
      </w:pPr>
      <w:r>
        <w:t>stwierdzającą przydatność do stosowania w budownictwie. Są to wyroby, dla których wydano: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spacing w:line="317" w:lineRule="exact"/>
        <w:ind w:left="540"/>
      </w:pPr>
      <w:r>
        <w:t>- Certyfikat, znak bezpieczeństwa, wykazujący, że została zapewniona zgodność z kryteriami technicznymi określonymi na podstawie polskich norm, aprobat technicznych oraz zastosowanych przepisów, lub też:</w:t>
      </w:r>
    </w:p>
    <w:p w:rsidR="005E1524" w:rsidRDefault="005E1524" w:rsidP="00B634E5">
      <w:pPr>
        <w:pStyle w:val="Teksttreci20"/>
        <w:framePr w:w="9302" w:h="7936" w:hRule="exact" w:wrap="none" w:vAnchor="page" w:hAnchor="page" w:x="1396" w:y="1770"/>
        <w:shd w:val="clear" w:color="auto" w:fill="auto"/>
        <w:tabs>
          <w:tab w:val="left" w:pos="5647"/>
        </w:tabs>
        <w:spacing w:line="317" w:lineRule="exact"/>
        <w:ind w:left="540"/>
      </w:pPr>
      <w:r>
        <w:t>- deklarację zgodności (certyfikat zgodności) z właściwą normą bądź aprobatą techniczną, jeżeli dany wyrób nie jest</w:t>
      </w:r>
      <w:r w:rsidR="007C3E75">
        <w:t xml:space="preserve"> objęty certyfikacją</w:t>
      </w:r>
      <w:r>
        <w:t xml:space="preserve"> na znak bezpieczeństwa.</w:t>
      </w:r>
    </w:p>
    <w:p w:rsidR="00B634E5" w:rsidRDefault="00B634E5" w:rsidP="00B634E5">
      <w:pPr>
        <w:pStyle w:val="Nagwek20"/>
        <w:framePr w:w="9226" w:h="1047" w:hRule="exact" w:wrap="none" w:vAnchor="page" w:hAnchor="page" w:x="1531" w:y="579"/>
        <w:shd w:val="clear" w:color="auto" w:fill="auto"/>
        <w:tabs>
          <w:tab w:val="left" w:pos="808"/>
        </w:tabs>
        <w:spacing w:after="57" w:line="240" w:lineRule="exact"/>
        <w:ind w:left="440" w:firstLine="0"/>
      </w:pPr>
      <w:r>
        <w:t>4.</w:t>
      </w:r>
      <w:r>
        <w:tab/>
        <w:t>ROBOTY SANITARNE</w:t>
      </w:r>
    </w:p>
    <w:p w:rsidR="00B634E5" w:rsidRDefault="00B634E5" w:rsidP="00B634E5">
      <w:pPr>
        <w:pStyle w:val="Teksttreci20"/>
        <w:framePr w:w="9226" w:h="1047" w:hRule="exact" w:wrap="none" w:vAnchor="page" w:hAnchor="page" w:x="1531" w:y="579"/>
        <w:shd w:val="clear" w:color="auto" w:fill="auto"/>
        <w:spacing w:line="317" w:lineRule="exact"/>
        <w:ind w:firstLine="780"/>
      </w:pPr>
      <w:r>
        <w:t>Zakres robót obejmuje m.in. demontaż zużytych i montaż nowych desek toaletowych w łazienkach.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B8310D">
      <w:pPr>
        <w:pStyle w:val="Teksttreci40"/>
        <w:framePr w:w="9302" w:h="215" w:hRule="exact" w:wrap="none" w:vAnchor="page" w:hAnchor="page" w:x="1299" w:y="16177"/>
        <w:shd w:val="clear" w:color="auto" w:fill="auto"/>
        <w:spacing w:after="0" w:line="210" w:lineRule="exact"/>
        <w:jc w:val="right"/>
      </w:pPr>
      <w:r>
        <w:lastRenderedPageBreak/>
        <w:t>8</w:t>
      </w:r>
    </w:p>
    <w:p w:rsidR="005E1524" w:rsidRDefault="005E1524" w:rsidP="005E1524">
      <w:pPr>
        <w:pStyle w:val="Nagwek20"/>
        <w:framePr w:w="9226" w:h="13743" w:hRule="exact" w:wrap="none" w:vAnchor="page" w:hAnchor="page" w:x="1411" w:y="1516"/>
        <w:shd w:val="clear" w:color="auto" w:fill="auto"/>
        <w:spacing w:after="220" w:line="240" w:lineRule="exact"/>
        <w:ind w:left="500"/>
      </w:pPr>
      <w:r>
        <w:t>V. INFORMACJA DOTYCZĄCA BEZPIECZEŃSTWA I OCHRONY ZDROWIA</w:t>
      </w:r>
    </w:p>
    <w:p w:rsidR="005E1524" w:rsidRDefault="005E1524" w:rsidP="005E1524">
      <w:pPr>
        <w:pStyle w:val="Nagwek20"/>
        <w:framePr w:w="9226" w:h="13743" w:hRule="exact" w:wrap="none" w:vAnchor="page" w:hAnchor="page" w:x="1411" w:y="1516"/>
        <w:shd w:val="clear" w:color="auto" w:fill="auto"/>
        <w:tabs>
          <w:tab w:val="left" w:pos="392"/>
        </w:tabs>
        <w:spacing w:line="317" w:lineRule="exact"/>
        <w:ind w:left="500"/>
        <w:jc w:val="left"/>
      </w:pPr>
      <w:r>
        <w:t>1.</w:t>
      </w:r>
      <w:r>
        <w:tab/>
        <w:t>ZAKRES ROBÓT ORAZ KOLEJNOŚĆ REALIZACJI POSZCZEGÓLNYCH OBIEKTÓW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1205"/>
        </w:tabs>
        <w:spacing w:line="317" w:lineRule="exact"/>
        <w:ind w:left="840" w:firstLine="0"/>
      </w:pPr>
      <w:r>
        <w:t>-</w:t>
      </w:r>
      <w:r>
        <w:tab/>
        <w:t>rozebranie nawierzchni posadzek,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1205"/>
        </w:tabs>
        <w:spacing w:line="317" w:lineRule="exact"/>
        <w:ind w:left="840" w:firstLine="0"/>
      </w:pPr>
      <w:r>
        <w:t>-</w:t>
      </w:r>
      <w:r>
        <w:tab/>
        <w:t>zeskrobanie starych powłok malarskich,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1205"/>
        </w:tabs>
        <w:spacing w:line="317" w:lineRule="exact"/>
        <w:ind w:left="840" w:firstLine="0"/>
      </w:pPr>
      <w:r>
        <w:t>-</w:t>
      </w:r>
      <w:r>
        <w:tab/>
        <w:t>demontaż starej i montaż nowej stolarki drzwiowej,</w:t>
      </w:r>
    </w:p>
    <w:p w:rsidR="007C3E75" w:rsidRDefault="007C3E75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1205"/>
        </w:tabs>
        <w:spacing w:line="317" w:lineRule="exact"/>
        <w:ind w:left="840" w:firstLine="0"/>
      </w:pPr>
      <w:r>
        <w:t>-    demontaż starych i montaż nowych parapetów wewnętrznych,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1205"/>
        </w:tabs>
        <w:spacing w:line="317" w:lineRule="exact"/>
        <w:ind w:left="840" w:firstLine="0"/>
      </w:pPr>
      <w:r>
        <w:t>-</w:t>
      </w:r>
      <w:r>
        <w:tab/>
        <w:t>wykonanie tynków na ścianach i sufitach,</w:t>
      </w:r>
    </w:p>
    <w:p w:rsidR="005E1524" w:rsidRDefault="007C3E75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1205"/>
        </w:tabs>
        <w:spacing w:line="317" w:lineRule="exact"/>
        <w:ind w:left="840" w:firstLine="0"/>
      </w:pPr>
      <w:r>
        <w:t>-</w:t>
      </w:r>
      <w:r>
        <w:tab/>
        <w:t>malowanie tynków,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1205"/>
        </w:tabs>
        <w:spacing w:after="242" w:line="317" w:lineRule="exact"/>
        <w:ind w:left="840" w:firstLine="0"/>
      </w:pPr>
      <w:r>
        <w:t>-</w:t>
      </w:r>
      <w:r>
        <w:tab/>
        <w:t xml:space="preserve">układanie </w:t>
      </w:r>
      <w:r w:rsidR="007C3E75">
        <w:t>wykładzin oraz listew przypodłogowych.</w:t>
      </w:r>
    </w:p>
    <w:p w:rsidR="005E1524" w:rsidRDefault="005E1524" w:rsidP="005E1524">
      <w:pPr>
        <w:pStyle w:val="Nagwek20"/>
        <w:framePr w:w="9226" w:h="13743" w:hRule="exact" w:wrap="none" w:vAnchor="page" w:hAnchor="page" w:x="1411" w:y="1516"/>
        <w:shd w:val="clear" w:color="auto" w:fill="auto"/>
        <w:tabs>
          <w:tab w:val="left" w:pos="392"/>
        </w:tabs>
        <w:spacing w:after="177" w:line="240" w:lineRule="exact"/>
        <w:ind w:left="500"/>
      </w:pPr>
      <w:r>
        <w:t>2.</w:t>
      </w:r>
      <w:r>
        <w:tab/>
        <w:t>ELEMENTY ZAGOSPODAROWANIA - ZAGROŻENIA</w:t>
      </w:r>
    </w:p>
    <w:p w:rsidR="005E1524" w:rsidRDefault="005E1524" w:rsidP="007C3E75">
      <w:pPr>
        <w:pStyle w:val="Teksttreci20"/>
        <w:framePr w:w="9226" w:h="13743" w:hRule="exact" w:wrap="none" w:vAnchor="page" w:hAnchor="page" w:x="1411" w:y="1516"/>
        <w:shd w:val="clear" w:color="auto" w:fill="auto"/>
        <w:spacing w:line="317" w:lineRule="exact"/>
        <w:ind w:left="840" w:firstLine="0"/>
      </w:pPr>
      <w:r>
        <w:t>Roboty będą prowadzone w funkcjonującym obiekcie. Część podlegająca</w:t>
      </w:r>
    </w:p>
    <w:p w:rsidR="005E1524" w:rsidRDefault="005E1524" w:rsidP="007C3E75">
      <w:pPr>
        <w:pStyle w:val="Teksttreci20"/>
        <w:framePr w:w="9226" w:h="13743" w:hRule="exact" w:wrap="none" w:vAnchor="page" w:hAnchor="page" w:x="1411" w:y="1516"/>
        <w:shd w:val="clear" w:color="auto" w:fill="auto"/>
        <w:spacing w:line="317" w:lineRule="exact"/>
        <w:ind w:left="500" w:hanging="500"/>
      </w:pPr>
      <w:r>
        <w:t>remontowi powinna być wyłączona z użytkowania. Pracownicy powinni być</w:t>
      </w:r>
    </w:p>
    <w:p w:rsidR="005E1524" w:rsidRDefault="005E1524" w:rsidP="007C3E75">
      <w:pPr>
        <w:pStyle w:val="Teksttreci20"/>
        <w:framePr w:w="9226" w:h="13743" w:hRule="exact" w:wrap="none" w:vAnchor="page" w:hAnchor="page" w:x="1411" w:y="1516"/>
        <w:shd w:val="clear" w:color="auto" w:fill="auto"/>
        <w:spacing w:line="317" w:lineRule="exact"/>
        <w:ind w:left="500" w:hanging="500"/>
      </w:pPr>
      <w:r>
        <w:t>poinformowani o zakazie wstępu na obszar prowadzenia prac. W celu</w:t>
      </w:r>
      <w:r w:rsidR="007C3E75">
        <w:t xml:space="preserve"> </w:t>
      </w:r>
    </w:p>
    <w:p w:rsidR="005E1524" w:rsidRDefault="005E1524" w:rsidP="007C3E75">
      <w:pPr>
        <w:pStyle w:val="Teksttreci20"/>
        <w:framePr w:w="9226" w:h="13743" w:hRule="exact" w:wrap="none" w:vAnchor="page" w:hAnchor="page" w:x="1411" w:y="1516"/>
        <w:shd w:val="clear" w:color="auto" w:fill="auto"/>
        <w:spacing w:after="242" w:line="317" w:lineRule="exact"/>
        <w:ind w:left="500" w:hanging="500"/>
      </w:pPr>
      <w:r>
        <w:t>uniemożliwienia wstępu osobom postronnym, należy rozmieścić tablice informacyjne.</w:t>
      </w:r>
    </w:p>
    <w:p w:rsidR="005E1524" w:rsidRDefault="005E1524" w:rsidP="005E1524">
      <w:pPr>
        <w:pStyle w:val="Nagwek20"/>
        <w:framePr w:w="9226" w:h="13743" w:hRule="exact" w:wrap="none" w:vAnchor="page" w:hAnchor="page" w:x="1411" w:y="1516"/>
        <w:shd w:val="clear" w:color="auto" w:fill="auto"/>
        <w:tabs>
          <w:tab w:val="left" w:pos="392"/>
        </w:tabs>
        <w:spacing w:after="177" w:line="240" w:lineRule="exact"/>
        <w:ind w:left="500"/>
      </w:pPr>
      <w:r>
        <w:t>3.</w:t>
      </w:r>
      <w:r>
        <w:tab/>
        <w:t>PRZEWIDYWANE ZAGROŻENIA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392"/>
        </w:tabs>
        <w:spacing w:after="180" w:line="317" w:lineRule="exact"/>
        <w:ind w:left="500" w:hanging="500"/>
      </w:pPr>
      <w:r>
        <w:t>-</w:t>
      </w:r>
      <w:r>
        <w:tab/>
        <w:t>W trakcie wykonywania prac na wysokości, na rusztowaniach - upadek z wysokości.</w:t>
      </w:r>
    </w:p>
    <w:p w:rsidR="005E1524" w:rsidRDefault="005E1524" w:rsidP="007C3E75">
      <w:pPr>
        <w:pStyle w:val="Teksttreci20"/>
        <w:framePr w:w="9226" w:h="13743" w:hRule="exact" w:wrap="none" w:vAnchor="page" w:hAnchor="page" w:x="1411" w:y="1516"/>
        <w:shd w:val="clear" w:color="auto" w:fill="auto"/>
        <w:tabs>
          <w:tab w:val="left" w:pos="392"/>
        </w:tabs>
        <w:spacing w:after="184" w:line="317" w:lineRule="exact"/>
        <w:ind w:left="500" w:hanging="500"/>
      </w:pPr>
      <w:r>
        <w:t>-</w:t>
      </w:r>
      <w:r>
        <w:tab/>
        <w:t>W trakcie transportu gruzu, rozładunku materiałów budowlanych - zagrożenia ze strony środków transportowych i urządzeń rozładunkowych</w:t>
      </w:r>
    </w:p>
    <w:p w:rsidR="005E1524" w:rsidRDefault="005E1524" w:rsidP="005E1524">
      <w:pPr>
        <w:pStyle w:val="Nagwek20"/>
        <w:framePr w:w="9226" w:h="13743" w:hRule="exact" w:wrap="none" w:vAnchor="page" w:hAnchor="page" w:x="1411" w:y="1516"/>
        <w:shd w:val="clear" w:color="auto" w:fill="auto"/>
        <w:tabs>
          <w:tab w:val="left" w:pos="392"/>
        </w:tabs>
        <w:spacing w:after="233" w:line="240" w:lineRule="exact"/>
        <w:ind w:left="500"/>
      </w:pPr>
      <w:r>
        <w:t>4.</w:t>
      </w:r>
      <w:r>
        <w:tab/>
        <w:t>ZAPOBIEGANIE ZAGROŻENIOM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spacing w:after="177" w:line="240" w:lineRule="exact"/>
        <w:ind w:left="500" w:firstLine="0"/>
        <w:jc w:val="left"/>
      </w:pPr>
      <w:r>
        <w:t>Zwraca się uwagę osobie nadzorującej roboty budowlane na: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spacing w:line="317" w:lineRule="exact"/>
        <w:ind w:left="500" w:hanging="500"/>
      </w:pPr>
      <w:r>
        <w:t>- Przeprowadzenie instruktażu pracowników przed przystąpieniem do robót w zakresie związanym z rodzajem wykonywanych prac.</w:t>
      </w:r>
    </w:p>
    <w:p w:rsidR="005E1524" w:rsidRDefault="005E1524" w:rsidP="007C3E75">
      <w:pPr>
        <w:pStyle w:val="Teksttreci20"/>
        <w:framePr w:w="9226" w:h="13743" w:hRule="exact" w:wrap="none" w:vAnchor="page" w:hAnchor="page" w:x="1411" w:y="1516"/>
        <w:shd w:val="clear" w:color="auto" w:fill="auto"/>
        <w:spacing w:line="317" w:lineRule="exact"/>
        <w:ind w:left="500" w:hanging="500"/>
      </w:pPr>
      <w:r>
        <w:t>- Konieczność stosowania przez pracowników środków ochrony indywidualnej, zabezpieczającej przed skutkami zagrożeń, a w szczególności asekuracji pracowników znajdujących się na wysokości.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spacing w:line="317" w:lineRule="exact"/>
        <w:ind w:left="500" w:hanging="500"/>
      </w:pPr>
      <w:r>
        <w:t>- Konieczność odpowiedniego wyposażenia pracowników w odzież ochronną, rękawice i kaski oraz posiadanie aktualnych badań lekarskich.</w:t>
      </w:r>
    </w:p>
    <w:p w:rsidR="005E1524" w:rsidRDefault="005E1524" w:rsidP="005E1524">
      <w:pPr>
        <w:pStyle w:val="Teksttreci20"/>
        <w:framePr w:w="9226" w:h="13743" w:hRule="exact" w:wrap="none" w:vAnchor="page" w:hAnchor="page" w:x="1411" w:y="1516"/>
        <w:shd w:val="clear" w:color="auto" w:fill="auto"/>
        <w:spacing w:line="317" w:lineRule="exact"/>
        <w:ind w:left="500" w:hanging="500"/>
      </w:pPr>
      <w:r>
        <w:t>- Wydzielenie i odpowiednie oznakowanie placu budowy oraz stref niebezpiecznych w rejonie pracy sprzętu,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B8310D">
      <w:pPr>
        <w:pStyle w:val="Podpistabeli20"/>
        <w:framePr w:wrap="none" w:vAnchor="page" w:hAnchor="page" w:x="10376" w:y="16187"/>
        <w:shd w:val="clear" w:color="auto" w:fill="auto"/>
        <w:spacing w:line="160" w:lineRule="exact"/>
      </w:pPr>
      <w:r>
        <w:lastRenderedPageBreak/>
        <w:t>9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tabs>
          <w:tab w:val="left" w:pos="513"/>
        </w:tabs>
        <w:spacing w:line="317" w:lineRule="exact"/>
        <w:ind w:left="500" w:hanging="300"/>
        <w:jc w:val="left"/>
      </w:pPr>
      <w:r>
        <w:t>-</w:t>
      </w:r>
      <w:r>
        <w:tab/>
        <w:t>Zabezpieczenie pracowników przed porażeniem prądem na skutek dotknięcia do przewodów elektrycznych,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tabs>
          <w:tab w:val="left" w:pos="513"/>
        </w:tabs>
        <w:spacing w:line="317" w:lineRule="exact"/>
        <w:ind w:left="200" w:firstLine="0"/>
      </w:pPr>
      <w:r>
        <w:t>-</w:t>
      </w:r>
      <w:r>
        <w:tab/>
        <w:t>Organizację pomieszczeń higieniczno-sanitarnych,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spacing w:line="317" w:lineRule="exact"/>
        <w:ind w:left="500" w:hanging="300"/>
        <w:jc w:val="left"/>
      </w:pPr>
      <w:r>
        <w:t xml:space="preserve">- </w:t>
      </w:r>
      <w:r w:rsidR="007C3E75">
        <w:t xml:space="preserve">  </w:t>
      </w:r>
      <w:r>
        <w:t>Zapewnienie punktu pierwszej pomocy i wyposażenie w niezbędny sprzęt medyczny,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tabs>
          <w:tab w:val="left" w:pos="513"/>
        </w:tabs>
        <w:spacing w:line="317" w:lineRule="exact"/>
        <w:ind w:left="500" w:hanging="300"/>
        <w:jc w:val="left"/>
      </w:pPr>
      <w:r>
        <w:t>-</w:t>
      </w:r>
      <w:r>
        <w:tab/>
        <w:t>W trakcie wykonywania prac związanych z robotami malarskimi wykonawca musi zapewnić pracownikom odpowiednie środki ochrony osobistej.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spacing w:line="317" w:lineRule="exact"/>
        <w:ind w:right="340" w:firstLine="0"/>
        <w:jc w:val="right"/>
      </w:pPr>
      <w:r>
        <w:t>Ponadto w pomieszczeniach powinna być zapewniona odpowiednia wentylacja</w:t>
      </w:r>
      <w:r w:rsidR="007C3E75">
        <w:t>.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tabs>
          <w:tab w:val="left" w:pos="513"/>
        </w:tabs>
        <w:spacing w:after="103" w:line="317" w:lineRule="exact"/>
        <w:ind w:left="500" w:hanging="300"/>
        <w:jc w:val="left"/>
      </w:pPr>
      <w:r>
        <w:t>-</w:t>
      </w:r>
      <w:r>
        <w:tab/>
        <w:t>Prace na budowie należy organizować zgodnie z ,,Warunkami technicznymi wykonania i odbioru robót budowlano-montażowych’’.</w:t>
      </w:r>
    </w:p>
    <w:p w:rsidR="005E1524" w:rsidRDefault="005E1524" w:rsidP="005E1524">
      <w:pPr>
        <w:pStyle w:val="Teksttreci70"/>
        <w:framePr w:w="9226" w:h="15226" w:hRule="exact" w:wrap="none" w:vAnchor="page" w:hAnchor="page" w:x="1486" w:y="1606"/>
        <w:shd w:val="clear" w:color="auto" w:fill="auto"/>
        <w:tabs>
          <w:tab w:val="left" w:pos="513"/>
        </w:tabs>
        <w:spacing w:before="0" w:after="0" w:line="413" w:lineRule="exact"/>
        <w:ind w:left="500"/>
        <w:jc w:val="left"/>
      </w:pPr>
      <w:r>
        <w:t>5.</w:t>
      </w:r>
      <w:r>
        <w:tab/>
        <w:t>SPOSÓB PROWADZENIA INSTRUKTAŻU PRACOWNIKÓW PRZED PRZYSTĄPIENIEM DO REALIZACJI ROBÓT SZCZEGÓLNIE NIEBEZPIECZNYCH</w:t>
      </w:r>
    </w:p>
    <w:p w:rsidR="005E1524" w:rsidRDefault="005E1524" w:rsidP="007C3E75">
      <w:pPr>
        <w:pStyle w:val="Teksttreci20"/>
        <w:framePr w:w="9226" w:h="15226" w:hRule="exact" w:wrap="none" w:vAnchor="page" w:hAnchor="page" w:x="1486" w:y="1606"/>
        <w:shd w:val="clear" w:color="auto" w:fill="auto"/>
        <w:spacing w:line="317" w:lineRule="exact"/>
        <w:ind w:left="200" w:firstLine="720"/>
      </w:pPr>
      <w:r>
        <w:t>Wykonawca przed przystąpieniem do wykonania robót budowlanych jest zobowiązany opracować instrukcję ich bezpiecznego wykonania i zapoznać z nią pracowników. Przed przystąpieniem do poszczególnych etapów robót pracownicy winni mieć oprócz instruktażu ogólnego szkolenia stanowiskowe w zakresie występowania zagrożeń i przepisów BHP na stanowisku pracy, oraz powinni być poinstruowani</w:t>
      </w:r>
      <w:r w:rsidR="007C3E75">
        <w:t xml:space="preserve"> </w:t>
      </w:r>
      <w:r>
        <w:t>o konieczności stosowania środków ochrony osobistej i powinni być wyposażeni w odpowiednią odzież ochronną.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spacing w:line="317" w:lineRule="exact"/>
        <w:ind w:left="200" w:firstLine="0"/>
      </w:pPr>
      <w:r>
        <w:t>Bezpośredni nadzór nad bezpieczeństwem i higieną pracy sprawują odpowiednio kierownik robót oraz mistrz budowlany, stosownie do zakresu obowiązków.</w:t>
      </w:r>
    </w:p>
    <w:p w:rsidR="005E1524" w:rsidRDefault="005E1524" w:rsidP="005E1524">
      <w:pPr>
        <w:pStyle w:val="Teksttreci20"/>
        <w:framePr w:w="9226" w:h="15226" w:hRule="exact" w:wrap="none" w:vAnchor="page" w:hAnchor="page" w:x="1486" w:y="1606"/>
        <w:shd w:val="clear" w:color="auto" w:fill="auto"/>
        <w:spacing w:after="242" w:line="317" w:lineRule="exact"/>
        <w:ind w:left="200" w:firstLine="0"/>
      </w:pPr>
      <w:r>
        <w:t>Wszyscy pracownicy na budowie powinni legitymować się aktualnymi zaświadczeniami odbycia właściwych szkoleń BHP, przechowywanych w aktach osobowych pracownika</w:t>
      </w:r>
    </w:p>
    <w:p w:rsidR="005E1524" w:rsidRDefault="005E1524" w:rsidP="005E1524">
      <w:pPr>
        <w:pStyle w:val="Nagwek20"/>
        <w:framePr w:w="9226" w:h="15226" w:hRule="exact" w:wrap="none" w:vAnchor="page" w:hAnchor="page" w:x="1486" w:y="1606"/>
        <w:shd w:val="clear" w:color="auto" w:fill="auto"/>
        <w:tabs>
          <w:tab w:val="left" w:pos="513"/>
        </w:tabs>
        <w:spacing w:after="57" w:line="240" w:lineRule="exact"/>
        <w:ind w:firstLine="0"/>
      </w:pPr>
      <w:r>
        <w:t>6.</w:t>
      </w:r>
      <w:r>
        <w:tab/>
        <w:t>ZABEZPIECZENIE MASZYN, SPRZĘTU I NARZĘDZI</w:t>
      </w:r>
    </w:p>
    <w:p w:rsidR="005E1524" w:rsidRDefault="005E1524" w:rsidP="007C3E75">
      <w:pPr>
        <w:pStyle w:val="Teksttreci20"/>
        <w:framePr w:w="9226" w:h="15226" w:hRule="exact" w:wrap="none" w:vAnchor="page" w:hAnchor="page" w:x="1486" w:y="1606"/>
        <w:shd w:val="clear" w:color="auto" w:fill="auto"/>
        <w:spacing w:line="317" w:lineRule="exact"/>
        <w:ind w:firstLine="800"/>
      </w:pPr>
      <w:r>
        <w:t>Maszyny, narzędzia i sprzęt muszą spełniać wymogi BHP, a szczególności muszą być wyposażone we wszelkie osłony i zabezpieczenia przewidziane przez producenta. Ponadto urządzenia wymienione w certyfikacji na znak bezpieczeństwa muszą być z tym znakiem, a pozostałe muszą posiadać Deklarację Zgodności z Polskimi Normami. Maszyny i sprzęt poddawane są wymaganym przeglądom technicznym. Maszyny, urządzenia i sprzęt, które podlegają dozorowi technicznemu, a są eksploatowane na budowie, powinny posiadać dokumenty uprawniające do ich eksploatacji. Sprzęt zmechanizowany i pomocniczy powinien posiadać ustalone parametry, takie jak dopuszczalny udźwig, nośność, ciśnienie i temperaturę, uwidocznione przez trwały i wyraźny napis. Zmechanizowany i pomocniczy sprzęt powinien przed rozpoczęciem pracy i przed zmianą być sprawdzony pod względem sprawności technicznej</w:t>
      </w:r>
      <w:r w:rsidR="007C3E75">
        <w:t xml:space="preserve"> </w:t>
      </w:r>
      <w:r>
        <w:t>i bezpiecznego użytkowania. Należy zabezpieczyć go przed dostępem osób nie należących do obsługi. Urządzenia grzewcze na budowie powinny być</w:t>
      </w:r>
      <w:r w:rsidR="00D7471C">
        <w:t xml:space="preserve"> 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4F2" w:rsidRDefault="00B8310D">
      <w:pPr>
        <w:pStyle w:val="Teksttreci40"/>
        <w:framePr w:w="9302" w:h="273" w:hRule="exact" w:wrap="none" w:vAnchor="page" w:hAnchor="page" w:x="1306" w:y="16139"/>
        <w:shd w:val="clear" w:color="auto" w:fill="auto"/>
        <w:spacing w:after="0" w:line="210" w:lineRule="exact"/>
        <w:jc w:val="right"/>
      </w:pPr>
      <w:r>
        <w:lastRenderedPageBreak/>
        <w:t>1</w:t>
      </w:r>
      <w:r w:rsidR="00CB542E">
        <w:t>0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spacing w:after="242" w:line="317" w:lineRule="exact"/>
        <w:ind w:firstLine="0"/>
      </w:pPr>
      <w:r>
        <w:t>eksploatowane zgodnie z instrukcją producenta. Pracujący sprzęt oraz pojazdy samochodowe powinny być wyposażone w obowiązujący sprzęt przeciwpożarowy - gaśnice, urządzenia sygnalizujące - „koguty” i dźwiękowe np. cofania oraz łączność telefoniczną komórkową w tym zestawy głośnomówiące w samochodach.</w:t>
      </w:r>
    </w:p>
    <w:p w:rsidR="005E1524" w:rsidRDefault="005E1524" w:rsidP="00D7471C">
      <w:pPr>
        <w:pStyle w:val="Nagwek20"/>
        <w:framePr w:w="9226" w:h="12661" w:hRule="exact" w:wrap="none" w:vAnchor="page" w:hAnchor="page" w:x="1486" w:y="1621"/>
        <w:shd w:val="clear" w:color="auto" w:fill="auto"/>
        <w:tabs>
          <w:tab w:val="left" w:pos="434"/>
        </w:tabs>
        <w:spacing w:after="57" w:line="240" w:lineRule="exact"/>
        <w:ind w:firstLine="0"/>
      </w:pPr>
      <w:r>
        <w:t>7.</w:t>
      </w:r>
      <w:r>
        <w:tab/>
        <w:t xml:space="preserve">OCHRONA </w:t>
      </w:r>
      <w:r w:rsidR="00C4497C">
        <w:t>Ś</w:t>
      </w:r>
      <w:r>
        <w:t>RODOWISKA NATURALNEGO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spacing w:line="317" w:lineRule="exact"/>
        <w:ind w:firstLine="800"/>
        <w:jc w:val="left"/>
      </w:pPr>
      <w:r>
        <w:t>Należy przestrzegać realizacji wymogów gwarantujących zachowanie przepisów o ochronie środowiska naturalnego, zwłaszcza poprzez: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tabs>
          <w:tab w:val="left" w:pos="656"/>
        </w:tabs>
        <w:spacing w:line="317" w:lineRule="exact"/>
        <w:ind w:left="660" w:hanging="300"/>
      </w:pPr>
      <w:r>
        <w:t>-</w:t>
      </w:r>
      <w:r>
        <w:tab/>
        <w:t>zagwarantowanie odprowadzenia odpadów produkcyjnych do wyznaczonych miejsc składowania bądź neutralizacji (np. przepracowanych olei, smarów itp.)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tabs>
          <w:tab w:val="left" w:pos="656"/>
        </w:tabs>
        <w:spacing w:line="317" w:lineRule="exact"/>
        <w:ind w:left="660" w:hanging="300"/>
      </w:pPr>
      <w:r>
        <w:t>-</w:t>
      </w:r>
      <w:r>
        <w:tab/>
        <w:t>przechowywania materiałów szkodliwych, niebezpiecznych dla zdrowia i środowiska w odpowiednio wyznaczonych i oznakowanych miejscach, odpowiednio zamkniętych zbiornikach i naczyniach, przy jednoczesnym zagwarantowaniu możliwości ich neutralizacji i działań ratowniczych,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tabs>
          <w:tab w:val="left" w:pos="656"/>
        </w:tabs>
        <w:spacing w:after="122" w:line="317" w:lineRule="exact"/>
        <w:ind w:left="660" w:hanging="300"/>
      </w:pPr>
      <w:r>
        <w:t>-</w:t>
      </w:r>
      <w:r>
        <w:tab/>
        <w:t>zagwarantowanie pracownikom odpowiednich pomieszcz</w:t>
      </w:r>
      <w:r w:rsidR="00D7471C">
        <w:t>eń higieniczno- sanitarnych (WC</w:t>
      </w:r>
      <w:r>
        <w:t>).</w:t>
      </w:r>
    </w:p>
    <w:p w:rsidR="005E1524" w:rsidRDefault="005E1524" w:rsidP="00D7471C">
      <w:pPr>
        <w:pStyle w:val="Nagwek20"/>
        <w:framePr w:w="9226" w:h="12661" w:hRule="exact" w:wrap="none" w:vAnchor="page" w:hAnchor="page" w:x="1486" w:y="1621"/>
        <w:shd w:val="clear" w:color="auto" w:fill="auto"/>
        <w:tabs>
          <w:tab w:val="left" w:pos="434"/>
        </w:tabs>
        <w:spacing w:after="57" w:line="240" w:lineRule="exact"/>
        <w:ind w:firstLine="0"/>
      </w:pPr>
      <w:r>
        <w:t>8.</w:t>
      </w:r>
      <w:r>
        <w:tab/>
        <w:t>NALEŻY PRZESTRZEGAĆ NASTĘPUJĄCYCH PRZEPISÓW: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tabs>
          <w:tab w:val="left" w:pos="656"/>
        </w:tabs>
        <w:spacing w:line="317" w:lineRule="exact"/>
        <w:ind w:left="660" w:hanging="300"/>
      </w:pPr>
      <w:r>
        <w:t>-</w:t>
      </w:r>
      <w:r>
        <w:tab/>
        <w:t>Rozporządzenie Ministra Budownictwa i Materiałów Budowlanych dotyczące bezpieczeństwa i higieny zawodowej przy wykonywaniu prac budowlanych, instalacyjnych i rozbiórkowych z dnia 28 marca 1997r.,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tabs>
          <w:tab w:val="left" w:pos="656"/>
        </w:tabs>
        <w:spacing w:after="122" w:line="317" w:lineRule="exact"/>
        <w:ind w:left="660" w:hanging="300"/>
      </w:pPr>
      <w:r>
        <w:t>-</w:t>
      </w:r>
      <w:r>
        <w:tab/>
        <w:t>Rozporządzenie Ministra Pracy i Polityki Społecznej dotyczące ogólnych przepisów w sprawie bezpieczeństwa i higieny pracy z dnia 26 września 1997r.</w:t>
      </w:r>
    </w:p>
    <w:p w:rsidR="005E1524" w:rsidRDefault="005E1524" w:rsidP="00D7471C">
      <w:pPr>
        <w:pStyle w:val="Nagwek20"/>
        <w:framePr w:w="9226" w:h="12661" w:hRule="exact" w:wrap="none" w:vAnchor="page" w:hAnchor="page" w:x="1486" w:y="1621"/>
        <w:shd w:val="clear" w:color="auto" w:fill="auto"/>
        <w:tabs>
          <w:tab w:val="left" w:pos="434"/>
        </w:tabs>
        <w:spacing w:after="353" w:line="240" w:lineRule="exact"/>
        <w:ind w:firstLine="0"/>
      </w:pPr>
      <w:r>
        <w:t>9.</w:t>
      </w:r>
      <w:r>
        <w:tab/>
        <w:t>LISTA POZYCJI KRYTYCZNYCH DLA BHP</w:t>
      </w:r>
    </w:p>
    <w:p w:rsidR="005E1524" w:rsidRDefault="005E1524" w:rsidP="00D7471C">
      <w:pPr>
        <w:pStyle w:val="Teksttreci20"/>
        <w:framePr w:w="9226" w:h="12661" w:hRule="exact" w:wrap="none" w:vAnchor="page" w:hAnchor="page" w:x="1486" w:y="1621"/>
        <w:shd w:val="clear" w:color="auto" w:fill="auto"/>
        <w:spacing w:line="240" w:lineRule="exact"/>
        <w:ind w:firstLine="0"/>
      </w:pPr>
      <w:r>
        <w:t>Nie dotyczy.</w:t>
      </w:r>
    </w:p>
    <w:p w:rsidR="004F44F2" w:rsidRDefault="004F44F2">
      <w:pPr>
        <w:rPr>
          <w:sz w:val="2"/>
          <w:szCs w:val="2"/>
        </w:rPr>
        <w:sectPr w:rsidR="004F44F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4F44F2" w:rsidRDefault="004F44F2" w:rsidP="00CB542E">
      <w:pPr>
        <w:rPr>
          <w:sz w:val="2"/>
          <w:szCs w:val="2"/>
        </w:rPr>
      </w:pPr>
    </w:p>
    <w:sectPr w:rsidR="004F44F2" w:rsidSect="00DA4BD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6DE" w:rsidRDefault="003736DE">
      <w:r>
        <w:separator/>
      </w:r>
    </w:p>
  </w:endnote>
  <w:endnote w:type="continuationSeparator" w:id="0">
    <w:p w:rsidR="003736DE" w:rsidRDefault="0037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6DE" w:rsidRDefault="003736DE"/>
  </w:footnote>
  <w:footnote w:type="continuationSeparator" w:id="0">
    <w:p w:rsidR="003736DE" w:rsidRDefault="003736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F4BD5"/>
    <w:multiLevelType w:val="hybridMultilevel"/>
    <w:tmpl w:val="59F6AFE4"/>
    <w:lvl w:ilvl="0" w:tplc="D8A23D20">
      <w:start w:val="1"/>
      <w:numFmt w:val="decimal"/>
      <w:lvlText w:val="%1."/>
      <w:lvlJc w:val="left"/>
      <w:pPr>
        <w:ind w:left="90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F2"/>
    <w:rsid w:val="0020635A"/>
    <w:rsid w:val="003736DE"/>
    <w:rsid w:val="004560A5"/>
    <w:rsid w:val="004F44F2"/>
    <w:rsid w:val="005E1524"/>
    <w:rsid w:val="00605379"/>
    <w:rsid w:val="006B2388"/>
    <w:rsid w:val="007B41AD"/>
    <w:rsid w:val="007C3E75"/>
    <w:rsid w:val="007F5B38"/>
    <w:rsid w:val="009A3066"/>
    <w:rsid w:val="00B35115"/>
    <w:rsid w:val="00B634E5"/>
    <w:rsid w:val="00B8310D"/>
    <w:rsid w:val="00C4497C"/>
    <w:rsid w:val="00CB542E"/>
    <w:rsid w:val="00D7471C"/>
    <w:rsid w:val="00DA4BDF"/>
    <w:rsid w:val="00E5112A"/>
    <w:rsid w:val="00FD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DE7B"/>
  <w15:docId w15:val="{39E4D204-9F33-45DD-8097-0D592A9A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A4BDF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A4BDF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sid w:val="00DA4B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DA4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">
    <w:name w:val="Tekst treści (5)_"/>
    <w:basedOn w:val="Domylnaczcionkaakapitu"/>
    <w:link w:val="Teksttreci50"/>
    <w:rsid w:val="00DA4B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1">
    <w:name w:val="Tekst treści (5)"/>
    <w:basedOn w:val="Teksttreci5"/>
    <w:rsid w:val="00DA4B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41">
    <w:name w:val="Tekst treści (4)"/>
    <w:basedOn w:val="Teksttreci4"/>
    <w:rsid w:val="00DA4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31">
    <w:name w:val="Tekst treści (3)"/>
    <w:basedOn w:val="Teksttreci3"/>
    <w:rsid w:val="00DA4B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7">
    <w:name w:val="Tekst treści (7)_"/>
    <w:basedOn w:val="Domylnaczcionkaakapitu"/>
    <w:link w:val="Teksttreci70"/>
    <w:rsid w:val="00DA4BDF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sid w:val="00DA4BDF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1">
    <w:name w:val="Podpis tabeli"/>
    <w:basedOn w:val="Podpistabeli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grubienieTeksttreci210pt">
    <w:name w:val="Pogrubienie;Tekst treści (2) + 10 pt"/>
    <w:basedOn w:val="Teksttreci2"/>
    <w:rsid w:val="00DA4BD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DA4BDF"/>
    <w:rPr>
      <w:rFonts w:ascii="Arial" w:eastAsia="Arial" w:hAnsi="Arial" w:cs="Arial"/>
      <w:b w:val="0"/>
      <w:bCs w:val="0"/>
      <w:i/>
      <w:iCs/>
      <w:smallCaps w:val="0"/>
      <w:strike w:val="0"/>
      <w:u w:val="none"/>
    </w:rPr>
  </w:style>
  <w:style w:type="character" w:customStyle="1" w:styleId="Teksttreci81">
    <w:name w:val="Tekst treści (8)"/>
    <w:basedOn w:val="Teksttreci8"/>
    <w:rsid w:val="00DA4BD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DA4BD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Candara95ptOdstpy0pt">
    <w:name w:val="Tekst treści (2) + Candara;9;5 pt;Odstępy 0 pt"/>
    <w:basedOn w:val="Teksttreci2"/>
    <w:rsid w:val="00DA4BD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85pt0">
    <w:name w:val="Pogrubienie;Tekst treści (2) + 8;5 pt"/>
    <w:basedOn w:val="Teksttreci2"/>
    <w:rsid w:val="00DA4BD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pt0">
    <w:name w:val="Tekst treści (2) + 8 pt"/>
    <w:basedOn w:val="Teksttreci2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61">
    <w:name w:val="Tekst treści (6)"/>
    <w:basedOn w:val="Teksttreci6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DA4BDF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Candara95ptOdstpy0pt">
    <w:name w:val="Tekst treści (6) + Candara;9;5 pt;Odstępy 0 pt"/>
    <w:basedOn w:val="Teksttreci6"/>
    <w:rsid w:val="00DA4BD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2">
    <w:name w:val="Tekst treści (6)"/>
    <w:basedOn w:val="Teksttreci6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3">
    <w:name w:val="Tekst treści (6)"/>
    <w:basedOn w:val="Teksttreci6"/>
    <w:rsid w:val="00DA4BD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DA4BD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91">
    <w:name w:val="Tekst treści (9)"/>
    <w:basedOn w:val="Teksttreci9"/>
    <w:rsid w:val="00DA4BD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Teksttreci28ptKursywa">
    <w:name w:val="Tekst treści (2) + 8 pt;Kursywa"/>
    <w:basedOn w:val="Teksttreci2"/>
    <w:rsid w:val="00DA4BD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MicrosoftSansSerif7ptKursywa">
    <w:name w:val="Tekst treści (2) + Microsoft Sans Serif;7 pt;Kursywa"/>
    <w:basedOn w:val="Teksttreci2"/>
    <w:rsid w:val="00DA4BDF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DA4BD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Teksttreci40">
    <w:name w:val="Tekst treści (4)"/>
    <w:basedOn w:val="Normalny"/>
    <w:link w:val="Teksttreci4"/>
    <w:rsid w:val="00DA4BDF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50">
    <w:name w:val="Tekst treści (5)"/>
    <w:basedOn w:val="Normalny"/>
    <w:link w:val="Teksttreci5"/>
    <w:rsid w:val="00DA4BDF"/>
    <w:pPr>
      <w:shd w:val="clear" w:color="auto" w:fill="FFFFFF"/>
      <w:spacing w:before="60" w:after="4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DA4BDF"/>
    <w:pPr>
      <w:shd w:val="clear" w:color="auto" w:fill="FFFFFF"/>
      <w:spacing w:before="300" w:line="341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Nagwek10">
    <w:name w:val="Nagłówek #1"/>
    <w:basedOn w:val="Normalny"/>
    <w:link w:val="Nagwek1"/>
    <w:rsid w:val="00DA4BDF"/>
    <w:pPr>
      <w:shd w:val="clear" w:color="auto" w:fill="FFFFFF"/>
      <w:spacing w:after="180" w:line="0" w:lineRule="atLeast"/>
      <w:jc w:val="center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Teksttreci70">
    <w:name w:val="Tekst treści (7)"/>
    <w:basedOn w:val="Normalny"/>
    <w:link w:val="Teksttreci7"/>
    <w:rsid w:val="00DA4BDF"/>
    <w:pPr>
      <w:shd w:val="clear" w:color="auto" w:fill="FFFFFF"/>
      <w:spacing w:before="180" w:after="60" w:line="0" w:lineRule="atLeast"/>
      <w:ind w:hanging="500"/>
      <w:jc w:val="center"/>
    </w:pPr>
    <w:rPr>
      <w:rFonts w:ascii="Arial" w:eastAsia="Arial" w:hAnsi="Arial" w:cs="Arial"/>
      <w:b/>
      <w:bCs/>
    </w:rPr>
  </w:style>
  <w:style w:type="paragraph" w:customStyle="1" w:styleId="Nagwek20">
    <w:name w:val="Nagłówek #2"/>
    <w:basedOn w:val="Normalny"/>
    <w:link w:val="Nagwek2"/>
    <w:rsid w:val="00DA4BDF"/>
    <w:pPr>
      <w:shd w:val="clear" w:color="auto" w:fill="FFFFFF"/>
      <w:spacing w:line="523" w:lineRule="exact"/>
      <w:ind w:hanging="500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DA4BDF"/>
    <w:pPr>
      <w:shd w:val="clear" w:color="auto" w:fill="FFFFFF"/>
      <w:spacing w:line="523" w:lineRule="exact"/>
      <w:ind w:hanging="540"/>
      <w:jc w:val="both"/>
    </w:pPr>
    <w:rPr>
      <w:rFonts w:ascii="Arial" w:eastAsia="Arial" w:hAnsi="Arial" w:cs="Arial"/>
    </w:rPr>
  </w:style>
  <w:style w:type="paragraph" w:customStyle="1" w:styleId="Podpistabeli0">
    <w:name w:val="Podpis tabeli"/>
    <w:basedOn w:val="Normalny"/>
    <w:link w:val="Podpistabeli"/>
    <w:rsid w:val="00DA4BDF"/>
    <w:pPr>
      <w:shd w:val="clear" w:color="auto" w:fill="FFFFFF"/>
      <w:spacing w:line="0" w:lineRule="atLeast"/>
    </w:pPr>
    <w:rPr>
      <w:rFonts w:ascii="Arial" w:eastAsia="Arial" w:hAnsi="Arial" w:cs="Arial"/>
    </w:rPr>
  </w:style>
  <w:style w:type="paragraph" w:customStyle="1" w:styleId="Teksttreci80">
    <w:name w:val="Tekst treści (8)"/>
    <w:basedOn w:val="Normalny"/>
    <w:link w:val="Teksttreci8"/>
    <w:rsid w:val="00DA4BDF"/>
    <w:pPr>
      <w:shd w:val="clear" w:color="auto" w:fill="FFFFFF"/>
      <w:spacing w:before="300" w:after="180" w:line="0" w:lineRule="atLeast"/>
      <w:jc w:val="right"/>
    </w:pPr>
    <w:rPr>
      <w:rFonts w:ascii="Arial" w:eastAsia="Arial" w:hAnsi="Arial" w:cs="Arial"/>
      <w:i/>
      <w:iCs/>
    </w:rPr>
  </w:style>
  <w:style w:type="paragraph" w:customStyle="1" w:styleId="Podpistabeli20">
    <w:name w:val="Podpis tabeli (2)"/>
    <w:basedOn w:val="Normalny"/>
    <w:link w:val="Podpistabeli2"/>
    <w:rsid w:val="00DA4BDF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Teksttreci90">
    <w:name w:val="Tekst treści (9)"/>
    <w:basedOn w:val="Normalny"/>
    <w:link w:val="Teksttreci9"/>
    <w:rsid w:val="00DA4BDF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styleId="Nagwek">
    <w:name w:val="header"/>
    <w:basedOn w:val="Normalny"/>
    <w:link w:val="NagwekZnak"/>
    <w:uiPriority w:val="99"/>
    <w:semiHidden/>
    <w:unhideWhenUsed/>
    <w:rsid w:val="005E1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1524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5E1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E1524"/>
    <w:rPr>
      <w:color w:val="000000"/>
    </w:rPr>
  </w:style>
  <w:style w:type="table" w:styleId="Tabela-Siatka">
    <w:name w:val="Table Grid"/>
    <w:basedOn w:val="Standardowy"/>
    <w:uiPriority w:val="39"/>
    <w:rsid w:val="00D747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1945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opis-remont przedszkole w Filipowie</vt:lpstr>
    </vt:vector>
  </TitlesOfParts>
  <Company/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opis-remont przedszkole w Filipowie</dc:title>
  <dc:subject/>
  <dc:creator>Sekretariat</dc:creator>
  <cp:keywords/>
  <cp:lastModifiedBy>Szymon</cp:lastModifiedBy>
  <cp:revision>2</cp:revision>
  <cp:lastPrinted>2019-08-12T10:07:00Z</cp:lastPrinted>
  <dcterms:created xsi:type="dcterms:W3CDTF">2019-08-21T07:40:00Z</dcterms:created>
  <dcterms:modified xsi:type="dcterms:W3CDTF">2019-08-21T07:40:00Z</dcterms:modified>
</cp:coreProperties>
</file>